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CA" w:rsidRDefault="009F67CA" w:rsidP="005003D0">
      <w:pPr>
        <w:pStyle w:val="Ingenmellomrom"/>
        <w:jc w:val="center"/>
        <w:rPr>
          <w:rFonts w:ascii="Times New Roman" w:hAnsi="Times New Roman" w:cs="Times New Roman"/>
          <w:sz w:val="28"/>
          <w:szCs w:val="28"/>
          <w:u w:val="single"/>
        </w:rPr>
      </w:pPr>
    </w:p>
    <w:p w:rsidR="005003D0" w:rsidRDefault="005003D0" w:rsidP="005003D0">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REFERAT</w:t>
      </w:r>
    </w:p>
    <w:p w:rsidR="005003D0" w:rsidRDefault="005003D0" w:rsidP="005003D0">
      <w:pPr>
        <w:pStyle w:val="Ingenmellomrom"/>
        <w:jc w:val="center"/>
        <w:rPr>
          <w:rFonts w:ascii="Times New Roman" w:hAnsi="Times New Roman" w:cs="Times New Roman"/>
          <w:sz w:val="16"/>
          <w:szCs w:val="16"/>
          <w:u w:val="single"/>
        </w:rPr>
      </w:pPr>
    </w:p>
    <w:p w:rsidR="005003D0" w:rsidRDefault="005003D0" w:rsidP="005003D0">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Styremøte i Oslo Skytterkrets 10. april 2019</w:t>
      </w:r>
    </w:p>
    <w:p w:rsidR="005003D0" w:rsidRDefault="005003D0" w:rsidP="005003D0">
      <w:pPr>
        <w:pStyle w:val="Ingenmellomrom"/>
        <w:jc w:val="center"/>
        <w:rPr>
          <w:rFonts w:ascii="Times New Roman" w:hAnsi="Times New Roman" w:cs="Times New Roman"/>
          <w:sz w:val="16"/>
          <w:szCs w:val="16"/>
        </w:rPr>
      </w:pPr>
    </w:p>
    <w:p w:rsidR="005003D0" w:rsidRDefault="005003D0" w:rsidP="005003D0">
      <w:pPr>
        <w:pStyle w:val="Ingenmellomrom"/>
        <w:rPr>
          <w:rFonts w:ascii="Times New Roman" w:hAnsi="Times New Roman" w:cs="Times New Roman"/>
          <w:sz w:val="24"/>
          <w:szCs w:val="24"/>
        </w:rPr>
      </w:pPr>
      <w:r>
        <w:rPr>
          <w:rFonts w:ascii="Times New Roman" w:hAnsi="Times New Roman" w:cs="Times New Roman"/>
          <w:sz w:val="24"/>
          <w:szCs w:val="24"/>
        </w:rPr>
        <w:t xml:space="preserve">Til stede: Lena </w:t>
      </w:r>
      <w:proofErr w:type="spellStart"/>
      <w:r>
        <w:rPr>
          <w:rFonts w:ascii="Times New Roman" w:hAnsi="Times New Roman" w:cs="Times New Roman"/>
          <w:sz w:val="24"/>
          <w:szCs w:val="24"/>
        </w:rPr>
        <w:t>Ytterdahl</w:t>
      </w:r>
      <w:proofErr w:type="spellEnd"/>
      <w:r>
        <w:rPr>
          <w:rFonts w:ascii="Times New Roman" w:hAnsi="Times New Roman" w:cs="Times New Roman"/>
          <w:sz w:val="24"/>
          <w:szCs w:val="24"/>
        </w:rPr>
        <w:t xml:space="preserve">, Johan </w:t>
      </w:r>
      <w:proofErr w:type="spellStart"/>
      <w:r>
        <w:rPr>
          <w:rFonts w:ascii="Times New Roman" w:hAnsi="Times New Roman" w:cs="Times New Roman"/>
          <w:sz w:val="24"/>
          <w:szCs w:val="24"/>
        </w:rPr>
        <w:t>Nicholay</w:t>
      </w:r>
      <w:proofErr w:type="spellEnd"/>
      <w:r>
        <w:rPr>
          <w:rFonts w:ascii="Times New Roman" w:hAnsi="Times New Roman" w:cs="Times New Roman"/>
          <w:sz w:val="24"/>
          <w:szCs w:val="24"/>
        </w:rPr>
        <w:t xml:space="preserve"> Haarberg, Paul Otto Vatne, Hans Kr. Jensrud</w:t>
      </w:r>
      <w:r w:rsidR="00F664CF">
        <w:rPr>
          <w:rFonts w:ascii="Times New Roman" w:hAnsi="Times New Roman" w:cs="Times New Roman"/>
          <w:sz w:val="24"/>
          <w:szCs w:val="24"/>
        </w:rPr>
        <w:t>, Carl- Fredrik Andreassen</w:t>
      </w:r>
      <w:r>
        <w:rPr>
          <w:rFonts w:ascii="Times New Roman" w:hAnsi="Times New Roman" w:cs="Times New Roman"/>
          <w:sz w:val="24"/>
          <w:szCs w:val="24"/>
        </w:rPr>
        <w:t xml:space="preserve"> og Jan Erik Karlsen.</w:t>
      </w:r>
    </w:p>
    <w:p w:rsidR="005003D0" w:rsidRDefault="005003D0" w:rsidP="005003D0">
      <w:pPr>
        <w:pStyle w:val="Ingenmellomrom"/>
        <w:rPr>
          <w:rFonts w:ascii="Times New Roman" w:hAnsi="Times New Roman" w:cs="Times New Roman"/>
          <w:sz w:val="16"/>
          <w:szCs w:val="16"/>
        </w:rPr>
      </w:pPr>
    </w:p>
    <w:p w:rsidR="005003D0" w:rsidRDefault="005003D0" w:rsidP="005003D0">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Åpning</w:t>
      </w:r>
    </w:p>
    <w:p w:rsidR="005003D0" w:rsidRDefault="005003D0" w:rsidP="005003D0">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Styreleder ønsket velkommen. Referatet fra styremøte </w:t>
      </w:r>
      <w:r w:rsidR="00F664CF">
        <w:rPr>
          <w:rFonts w:ascii="Times New Roman" w:hAnsi="Times New Roman" w:cs="Times New Roman"/>
          <w:sz w:val="24"/>
          <w:szCs w:val="24"/>
        </w:rPr>
        <w:t>13</w:t>
      </w:r>
      <w:r>
        <w:rPr>
          <w:rFonts w:ascii="Times New Roman" w:hAnsi="Times New Roman" w:cs="Times New Roman"/>
          <w:sz w:val="24"/>
          <w:szCs w:val="24"/>
        </w:rPr>
        <w:t xml:space="preserve">. </w:t>
      </w:r>
      <w:r w:rsidR="00F664CF">
        <w:rPr>
          <w:rFonts w:ascii="Times New Roman" w:hAnsi="Times New Roman" w:cs="Times New Roman"/>
          <w:sz w:val="24"/>
          <w:szCs w:val="24"/>
        </w:rPr>
        <w:t>februa</w:t>
      </w:r>
      <w:r>
        <w:rPr>
          <w:rFonts w:ascii="Times New Roman" w:hAnsi="Times New Roman" w:cs="Times New Roman"/>
          <w:sz w:val="24"/>
          <w:szCs w:val="24"/>
        </w:rPr>
        <w:t>r 201</w:t>
      </w:r>
      <w:r w:rsidR="00F664CF">
        <w:rPr>
          <w:rFonts w:ascii="Times New Roman" w:hAnsi="Times New Roman" w:cs="Times New Roman"/>
          <w:sz w:val="24"/>
          <w:szCs w:val="24"/>
        </w:rPr>
        <w:t>9</w:t>
      </w:r>
      <w:r>
        <w:rPr>
          <w:rFonts w:ascii="Times New Roman" w:hAnsi="Times New Roman" w:cs="Times New Roman"/>
          <w:sz w:val="24"/>
          <w:szCs w:val="24"/>
        </w:rPr>
        <w:t xml:space="preserve"> var tidligere godkjent på mail og sendt lagene. </w:t>
      </w:r>
    </w:p>
    <w:p w:rsidR="005003D0" w:rsidRDefault="005003D0" w:rsidP="005003D0">
      <w:pPr>
        <w:pStyle w:val="Ingenmellomrom"/>
        <w:ind w:firstLine="284"/>
        <w:rPr>
          <w:rFonts w:ascii="Times New Roman" w:hAnsi="Times New Roman" w:cs="Times New Roman"/>
          <w:sz w:val="16"/>
          <w:szCs w:val="16"/>
          <w:u w:val="single"/>
        </w:rPr>
      </w:pPr>
    </w:p>
    <w:p w:rsidR="005003D0" w:rsidRDefault="005003D0" w:rsidP="005003D0">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Økonomi</w:t>
      </w:r>
    </w:p>
    <w:p w:rsidR="005003D0" w:rsidRPr="00F664CF" w:rsidRDefault="005003D0" w:rsidP="009625AF">
      <w:pPr>
        <w:pStyle w:val="Ingenmellomrom"/>
        <w:numPr>
          <w:ilvl w:val="0"/>
          <w:numId w:val="1"/>
        </w:numPr>
        <w:ind w:left="284" w:hanging="284"/>
        <w:rPr>
          <w:rFonts w:ascii="Times New Roman" w:hAnsi="Times New Roman" w:cs="Times New Roman"/>
          <w:sz w:val="16"/>
          <w:szCs w:val="16"/>
        </w:rPr>
      </w:pPr>
      <w:r w:rsidRPr="00F664CF">
        <w:rPr>
          <w:rFonts w:ascii="Times New Roman" w:hAnsi="Times New Roman" w:cs="Times New Roman"/>
          <w:sz w:val="24"/>
          <w:szCs w:val="24"/>
        </w:rPr>
        <w:t>Skytterkretsen har en meget god økonomisk situasjon</w:t>
      </w:r>
      <w:r w:rsidR="00F664CF" w:rsidRPr="00F664CF">
        <w:rPr>
          <w:rFonts w:ascii="Times New Roman" w:hAnsi="Times New Roman" w:cs="Times New Roman"/>
          <w:sz w:val="24"/>
          <w:szCs w:val="24"/>
        </w:rPr>
        <w:t xml:space="preserve"> etter første kvartal</w:t>
      </w:r>
      <w:r w:rsidRPr="00F664CF">
        <w:rPr>
          <w:rFonts w:ascii="Times New Roman" w:hAnsi="Times New Roman" w:cs="Times New Roman"/>
          <w:sz w:val="24"/>
          <w:szCs w:val="24"/>
        </w:rPr>
        <w:t xml:space="preserve">. </w:t>
      </w:r>
      <w:r w:rsidRPr="00F664CF">
        <w:rPr>
          <w:rFonts w:ascii="Times New Roman" w:hAnsi="Times New Roman" w:cs="Times New Roman"/>
          <w:color w:val="000000"/>
          <w:sz w:val="24"/>
          <w:szCs w:val="24"/>
        </w:rPr>
        <w:t>De</w:t>
      </w:r>
      <w:r w:rsidR="00F664CF" w:rsidRPr="00F664CF">
        <w:rPr>
          <w:rFonts w:ascii="Times New Roman" w:hAnsi="Times New Roman" w:cs="Times New Roman"/>
          <w:color w:val="000000"/>
          <w:sz w:val="24"/>
          <w:szCs w:val="24"/>
        </w:rPr>
        <w:t xml:space="preserve">n største utgiftsposten </w:t>
      </w:r>
      <w:r w:rsidR="00F664CF">
        <w:rPr>
          <w:rFonts w:ascii="Times New Roman" w:hAnsi="Times New Roman" w:cs="Times New Roman"/>
          <w:color w:val="000000"/>
          <w:sz w:val="24"/>
          <w:szCs w:val="24"/>
        </w:rPr>
        <w:t>til nå er</w:t>
      </w:r>
      <w:r w:rsidR="00F664CF" w:rsidRPr="00F664CF">
        <w:rPr>
          <w:rFonts w:ascii="Times New Roman" w:hAnsi="Times New Roman" w:cs="Times New Roman"/>
          <w:color w:val="000000"/>
          <w:sz w:val="24"/>
          <w:szCs w:val="24"/>
        </w:rPr>
        <w:t xml:space="preserve"> sikkerhetsforheng og </w:t>
      </w:r>
      <w:proofErr w:type="spellStart"/>
      <w:r w:rsidR="00F664CF" w:rsidRPr="00F664CF">
        <w:rPr>
          <w:rFonts w:ascii="Times New Roman" w:hAnsi="Times New Roman" w:cs="Times New Roman"/>
          <w:color w:val="000000"/>
          <w:sz w:val="24"/>
          <w:szCs w:val="24"/>
        </w:rPr>
        <w:t>blyrydding</w:t>
      </w:r>
      <w:proofErr w:type="spellEnd"/>
      <w:r w:rsidR="00F664CF" w:rsidRPr="00F664CF">
        <w:rPr>
          <w:rFonts w:ascii="Times New Roman" w:hAnsi="Times New Roman" w:cs="Times New Roman"/>
          <w:color w:val="000000"/>
          <w:sz w:val="24"/>
          <w:szCs w:val="24"/>
        </w:rPr>
        <w:t xml:space="preserve"> på Ekeberg</w:t>
      </w:r>
      <w:r w:rsidR="00F664CF">
        <w:rPr>
          <w:rFonts w:ascii="Times New Roman" w:hAnsi="Times New Roman" w:cs="Times New Roman"/>
          <w:color w:val="000000"/>
          <w:sz w:val="24"/>
          <w:szCs w:val="24"/>
        </w:rPr>
        <w:t>,</w:t>
      </w:r>
      <w:r w:rsidR="00F664CF" w:rsidRPr="00F664CF">
        <w:rPr>
          <w:rFonts w:ascii="Times New Roman" w:hAnsi="Times New Roman" w:cs="Times New Roman"/>
          <w:color w:val="000000"/>
          <w:sz w:val="24"/>
          <w:szCs w:val="24"/>
        </w:rPr>
        <w:t xml:space="preserve"> som </w:t>
      </w:r>
      <w:r w:rsidR="00F664CF">
        <w:rPr>
          <w:rFonts w:ascii="Times New Roman" w:hAnsi="Times New Roman" w:cs="Times New Roman"/>
          <w:color w:val="000000"/>
          <w:sz w:val="24"/>
          <w:szCs w:val="24"/>
        </w:rPr>
        <w:t xml:space="preserve">til sammen </w:t>
      </w:r>
      <w:r w:rsidR="00F664CF" w:rsidRPr="00F664CF">
        <w:rPr>
          <w:rFonts w:ascii="Times New Roman" w:hAnsi="Times New Roman" w:cs="Times New Roman"/>
          <w:color w:val="000000"/>
          <w:sz w:val="24"/>
          <w:szCs w:val="24"/>
        </w:rPr>
        <w:t xml:space="preserve">kostet </w:t>
      </w:r>
      <w:r w:rsidR="00F664CF">
        <w:rPr>
          <w:rFonts w:ascii="Times New Roman" w:hAnsi="Times New Roman" w:cs="Times New Roman"/>
          <w:color w:val="000000"/>
          <w:sz w:val="24"/>
          <w:szCs w:val="24"/>
        </w:rPr>
        <w:t>noe over</w:t>
      </w:r>
      <w:r w:rsidR="00F664CF" w:rsidRPr="00F664CF">
        <w:rPr>
          <w:rFonts w:ascii="Times New Roman" w:hAnsi="Times New Roman" w:cs="Times New Roman"/>
          <w:color w:val="000000"/>
          <w:sz w:val="24"/>
          <w:szCs w:val="24"/>
        </w:rPr>
        <w:t xml:space="preserve"> kr 80.000.</w:t>
      </w:r>
    </w:p>
    <w:p w:rsidR="00F664CF" w:rsidRDefault="00F664CF" w:rsidP="00F664CF">
      <w:pPr>
        <w:pStyle w:val="Ingenmellomrom"/>
        <w:ind w:left="284"/>
        <w:rPr>
          <w:rFonts w:ascii="Times New Roman" w:hAnsi="Times New Roman" w:cs="Times New Roman"/>
          <w:sz w:val="24"/>
          <w:szCs w:val="24"/>
          <w:u w:val="single"/>
        </w:rPr>
      </w:pPr>
    </w:p>
    <w:p w:rsidR="00F664CF" w:rsidRDefault="00F664CF" w:rsidP="00F664CF">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Underslagsforsikring</w:t>
      </w:r>
    </w:p>
    <w:p w:rsidR="00F664CF" w:rsidRDefault="00F664CF" w:rsidP="00F664CF">
      <w:pPr>
        <w:pStyle w:val="Ingenmellomrom"/>
        <w:numPr>
          <w:ilvl w:val="0"/>
          <w:numId w:val="1"/>
        </w:numPr>
        <w:ind w:left="284" w:hanging="284"/>
        <w:rPr>
          <w:sz w:val="16"/>
          <w:szCs w:val="16"/>
        </w:rPr>
      </w:pPr>
      <w:r>
        <w:rPr>
          <w:rFonts w:ascii="Times New Roman" w:hAnsi="Times New Roman" w:cs="Times New Roman"/>
          <w:sz w:val="24"/>
          <w:szCs w:val="24"/>
        </w:rPr>
        <w:t xml:space="preserve">Det ble brakt opp et spørsmål om underslagsforsikring på siste kretsting. Styret har undersøkt saken og viser til vedlegg A hvor forbundets </w:t>
      </w:r>
      <w:r w:rsidR="00D741FC">
        <w:rPr>
          <w:rFonts w:ascii="Times New Roman" w:hAnsi="Times New Roman" w:cs="Times New Roman"/>
          <w:sz w:val="24"/>
          <w:szCs w:val="24"/>
        </w:rPr>
        <w:t>orientering fremgår. Det er derfor ikke behov for kretsen å tegne underslagsforsikring, men lagene må gjøre det.</w:t>
      </w:r>
    </w:p>
    <w:p w:rsidR="00F664CF" w:rsidRDefault="00F664CF" w:rsidP="00F664CF">
      <w:pPr>
        <w:pStyle w:val="Ingenmellomrom"/>
        <w:ind w:left="360"/>
        <w:rPr>
          <w:rFonts w:ascii="Times New Roman" w:hAnsi="Times New Roman" w:cs="Times New Roman"/>
          <w:sz w:val="16"/>
          <w:szCs w:val="16"/>
        </w:rPr>
      </w:pPr>
    </w:p>
    <w:p w:rsidR="00D741FC" w:rsidRDefault="00D741FC" w:rsidP="00D741FC">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 xml:space="preserve">Disposisjonsrett på kretsens konto </w:t>
      </w:r>
    </w:p>
    <w:p w:rsidR="00F664CF" w:rsidRPr="000567A6" w:rsidRDefault="00D741FC" w:rsidP="00D01C4E">
      <w:pPr>
        <w:pStyle w:val="Ingenmellomrom"/>
        <w:numPr>
          <w:ilvl w:val="0"/>
          <w:numId w:val="1"/>
        </w:numPr>
        <w:ind w:left="284" w:hanging="284"/>
        <w:rPr>
          <w:rFonts w:ascii="Times New Roman" w:hAnsi="Times New Roman" w:cs="Times New Roman"/>
          <w:sz w:val="16"/>
          <w:szCs w:val="16"/>
        </w:rPr>
      </w:pPr>
      <w:r w:rsidRPr="00D741FC">
        <w:rPr>
          <w:rFonts w:ascii="Times New Roman" w:hAnsi="Times New Roman" w:cs="Times New Roman"/>
          <w:sz w:val="24"/>
          <w:szCs w:val="24"/>
        </w:rPr>
        <w:t xml:space="preserve">Det ble også under kretstinget brakt opp et spørsmål om disposisjonsrett på kretsens bankkonto. Våre regler krever dobbeltsignatur, og det samme gjør DNB. Det viser seg likevel at slik systemet </w:t>
      </w:r>
      <w:r>
        <w:rPr>
          <w:rFonts w:ascii="Times New Roman" w:hAnsi="Times New Roman" w:cs="Times New Roman"/>
          <w:sz w:val="24"/>
          <w:szCs w:val="24"/>
        </w:rPr>
        <w:t xml:space="preserve">til DNB </w:t>
      </w:r>
      <w:r w:rsidRPr="00D741FC">
        <w:rPr>
          <w:rFonts w:ascii="Times New Roman" w:hAnsi="Times New Roman" w:cs="Times New Roman"/>
          <w:sz w:val="24"/>
          <w:szCs w:val="24"/>
        </w:rPr>
        <w:t>er i dag</w:t>
      </w:r>
      <w:r w:rsidR="00CA568F">
        <w:rPr>
          <w:rFonts w:ascii="Times New Roman" w:hAnsi="Times New Roman" w:cs="Times New Roman"/>
          <w:sz w:val="24"/>
          <w:szCs w:val="24"/>
        </w:rPr>
        <w:t>, så er</w:t>
      </w:r>
      <w:r w:rsidRPr="00D741FC">
        <w:rPr>
          <w:rFonts w:ascii="Times New Roman" w:hAnsi="Times New Roman" w:cs="Times New Roman"/>
          <w:sz w:val="24"/>
          <w:szCs w:val="24"/>
        </w:rPr>
        <w:t xml:space="preserve"> det er mulig for en autorisert person å godkjenne utb</w:t>
      </w:r>
      <w:r>
        <w:rPr>
          <w:rFonts w:ascii="Times New Roman" w:hAnsi="Times New Roman" w:cs="Times New Roman"/>
          <w:sz w:val="24"/>
          <w:szCs w:val="24"/>
        </w:rPr>
        <w:t>e</w:t>
      </w:r>
      <w:r w:rsidRPr="00D741FC">
        <w:rPr>
          <w:rFonts w:ascii="Times New Roman" w:hAnsi="Times New Roman" w:cs="Times New Roman"/>
          <w:sz w:val="24"/>
          <w:szCs w:val="24"/>
        </w:rPr>
        <w:t xml:space="preserve">talinger. </w:t>
      </w:r>
      <w:r>
        <w:rPr>
          <w:rFonts w:ascii="Times New Roman" w:hAnsi="Times New Roman" w:cs="Times New Roman"/>
          <w:sz w:val="24"/>
          <w:szCs w:val="24"/>
        </w:rPr>
        <w:t>Banken er underrettet om dette, og de arbeider med å forbedre systemet. Styrets egne rutiner er slik at styreleder og kasserer samarbeider tett for å utføre utbetalinger.</w:t>
      </w:r>
    </w:p>
    <w:p w:rsidR="000567A6" w:rsidRDefault="000567A6" w:rsidP="000567A6">
      <w:pPr>
        <w:ind w:firstLine="284"/>
        <w:rPr>
          <w:rFonts w:ascii="Times New Roman" w:hAnsi="Times New Roman" w:cs="Times New Roman"/>
          <w:sz w:val="24"/>
          <w:szCs w:val="24"/>
          <w:u w:val="single"/>
        </w:rPr>
      </w:pPr>
    </w:p>
    <w:p w:rsidR="000567A6" w:rsidRPr="000567A6" w:rsidRDefault="000567A6" w:rsidP="00302CAA">
      <w:pPr>
        <w:ind w:firstLine="284"/>
        <w:rPr>
          <w:rFonts w:ascii="Times New Roman" w:hAnsi="Times New Roman" w:cs="Times New Roman"/>
          <w:sz w:val="16"/>
          <w:szCs w:val="16"/>
        </w:rPr>
      </w:pPr>
      <w:r w:rsidRPr="000567A6">
        <w:rPr>
          <w:rFonts w:ascii="Times New Roman" w:hAnsi="Times New Roman" w:cs="Times New Roman"/>
          <w:sz w:val="24"/>
          <w:szCs w:val="24"/>
          <w:u w:val="single"/>
        </w:rPr>
        <w:t>Møtegodtgjøring</w:t>
      </w:r>
    </w:p>
    <w:p w:rsidR="000567A6" w:rsidRPr="000567A6" w:rsidRDefault="00302CAA" w:rsidP="00D01C4E">
      <w:pPr>
        <w:pStyle w:val="Ingenmellomrom"/>
        <w:numPr>
          <w:ilvl w:val="0"/>
          <w:numId w:val="1"/>
        </w:numPr>
        <w:ind w:left="284" w:hanging="284"/>
        <w:rPr>
          <w:rFonts w:ascii="Times New Roman" w:hAnsi="Times New Roman" w:cs="Times New Roman"/>
          <w:sz w:val="16"/>
          <w:szCs w:val="16"/>
        </w:rPr>
      </w:pPr>
      <w:r w:rsidRPr="00AC2176">
        <w:rPr>
          <w:rFonts w:ascii="Times New Roman" w:hAnsi="Times New Roman" w:cs="Times New Roman"/>
          <w:sz w:val="24"/>
          <w:szCs w:val="24"/>
        </w:rPr>
        <w:t>Det ble for 2019 budsjettert med kr 40.000 i møtegodtgjøring. Økningen skyldes vesentlig at styreleder og styremedlem (kasserer) overtok arbeidet med regnskapet etter at</w:t>
      </w:r>
      <w:r w:rsidRPr="00302CAA">
        <w:rPr>
          <w:rFonts w:ascii="Times New Roman" w:hAnsi="Times New Roman" w:cs="Times New Roman"/>
          <w:sz w:val="24"/>
          <w:szCs w:val="24"/>
        </w:rPr>
        <w:t xml:space="preserve"> </w:t>
      </w:r>
      <w:r w:rsidRPr="00AC2176">
        <w:rPr>
          <w:rFonts w:ascii="Times New Roman" w:hAnsi="Times New Roman" w:cs="Times New Roman"/>
          <w:sz w:val="24"/>
          <w:szCs w:val="24"/>
        </w:rPr>
        <w:t>regnskapsføreren uten forvarsel forsvant fra sin stilling. Det ble bestemt å spare inn lønn til ny regnskapsfører og sette inntjeningen over til posten for møtegodtgjøring. Det ble samtidig bestemt å endre utbetalingsrutinen slik at godtgjøringen blir utbetalt umiddelbart etter</w:t>
      </w:r>
      <w:r>
        <w:rPr>
          <w:rFonts w:ascii="Times New Roman" w:hAnsi="Times New Roman" w:cs="Times New Roman"/>
          <w:sz w:val="24"/>
          <w:szCs w:val="24"/>
        </w:rPr>
        <w:t xml:space="preserve"> kretstinget og da for ett års varighet.</w:t>
      </w:r>
    </w:p>
    <w:p w:rsidR="000567A6" w:rsidRPr="00AC2176" w:rsidRDefault="000567A6" w:rsidP="000567A6">
      <w:pPr>
        <w:rPr>
          <w:rFonts w:ascii="Times New Roman" w:hAnsi="Times New Roman" w:cs="Times New Roman"/>
          <w:sz w:val="24"/>
          <w:szCs w:val="24"/>
        </w:rPr>
      </w:pPr>
    </w:p>
    <w:p w:rsidR="000567A6" w:rsidRPr="00AC2176" w:rsidRDefault="000567A6" w:rsidP="00302CAA">
      <w:pPr>
        <w:ind w:left="284"/>
        <w:rPr>
          <w:rFonts w:ascii="Times New Roman" w:hAnsi="Times New Roman" w:cs="Times New Roman"/>
          <w:sz w:val="24"/>
          <w:szCs w:val="24"/>
        </w:rPr>
      </w:pPr>
      <w:r w:rsidRPr="00AC2176">
        <w:rPr>
          <w:rFonts w:ascii="Times New Roman" w:hAnsi="Times New Roman" w:cs="Times New Roman"/>
          <w:sz w:val="24"/>
          <w:szCs w:val="24"/>
        </w:rPr>
        <w:t xml:space="preserve">For å komme </w:t>
      </w:r>
      <w:r w:rsidR="00186327">
        <w:rPr>
          <w:rFonts w:ascii="Times New Roman" w:hAnsi="Times New Roman" w:cs="Times New Roman"/>
          <w:sz w:val="24"/>
          <w:szCs w:val="24"/>
        </w:rPr>
        <w:t xml:space="preserve">inn </w:t>
      </w:r>
      <w:r w:rsidRPr="00AC2176">
        <w:rPr>
          <w:rFonts w:ascii="Times New Roman" w:hAnsi="Times New Roman" w:cs="Times New Roman"/>
          <w:sz w:val="24"/>
          <w:szCs w:val="24"/>
        </w:rPr>
        <w:t>i denne rutinen ble det i 2019 kun utbetalt kr 9.268, - i møtegodtgjøring</w:t>
      </w:r>
      <w:r>
        <w:rPr>
          <w:rFonts w:ascii="Times New Roman" w:hAnsi="Times New Roman" w:cs="Times New Roman"/>
          <w:sz w:val="24"/>
          <w:szCs w:val="24"/>
        </w:rPr>
        <w:t xml:space="preserve"> som dekket tidsrommet fra årsskifte og frem til kretstinget</w:t>
      </w:r>
      <w:r w:rsidRPr="00AC2176">
        <w:rPr>
          <w:rFonts w:ascii="Times New Roman" w:hAnsi="Times New Roman" w:cs="Times New Roman"/>
          <w:sz w:val="24"/>
          <w:szCs w:val="24"/>
        </w:rPr>
        <w:t xml:space="preserve">. Det gir en innsparing på nær kr 30.000, - i forhold til budsjettet. Styret ønsker å foreta neste utbetaling i mars 2020 og da etter disse satsene: </w:t>
      </w:r>
    </w:p>
    <w:p w:rsidR="000567A6" w:rsidRPr="00CA568F" w:rsidRDefault="000567A6" w:rsidP="000567A6">
      <w:pPr>
        <w:rPr>
          <w:rFonts w:ascii="Times New Roman" w:hAnsi="Times New Roman" w:cs="Times New Roman"/>
          <w:sz w:val="16"/>
          <w:szCs w:val="16"/>
        </w:rPr>
      </w:pPr>
    </w:p>
    <w:p w:rsidR="000567A6" w:rsidRPr="00AC2176" w:rsidRDefault="000567A6" w:rsidP="000567A6">
      <w:pPr>
        <w:ind w:firstLine="708"/>
        <w:rPr>
          <w:rFonts w:ascii="Times New Roman" w:hAnsi="Times New Roman" w:cs="Times New Roman"/>
          <w:sz w:val="24"/>
          <w:szCs w:val="24"/>
        </w:rPr>
      </w:pPr>
      <w:r w:rsidRPr="00AC2176">
        <w:rPr>
          <w:rFonts w:ascii="Times New Roman" w:hAnsi="Times New Roman" w:cs="Times New Roman"/>
          <w:sz w:val="24"/>
          <w:szCs w:val="24"/>
        </w:rPr>
        <w:t>Leder:</w:t>
      </w:r>
      <w:r>
        <w:rPr>
          <w:rFonts w:ascii="Times New Roman" w:hAnsi="Times New Roman" w:cs="Times New Roman"/>
          <w:sz w:val="24"/>
          <w:szCs w:val="24"/>
        </w:rPr>
        <w:t xml:space="preserve"> </w:t>
      </w:r>
      <w:r w:rsidRPr="00AC2176">
        <w:rPr>
          <w:rFonts w:ascii="Times New Roman" w:hAnsi="Times New Roman" w:cs="Times New Roman"/>
          <w:sz w:val="24"/>
          <w:szCs w:val="24"/>
        </w:rPr>
        <w:t>10.000, -</w:t>
      </w:r>
    </w:p>
    <w:p w:rsidR="000567A6" w:rsidRPr="00AC2176" w:rsidRDefault="000567A6" w:rsidP="000567A6">
      <w:pPr>
        <w:ind w:firstLine="708"/>
        <w:rPr>
          <w:rFonts w:ascii="Times New Roman" w:hAnsi="Times New Roman" w:cs="Times New Roman"/>
          <w:sz w:val="24"/>
          <w:szCs w:val="24"/>
        </w:rPr>
      </w:pPr>
      <w:r w:rsidRPr="00AC2176">
        <w:rPr>
          <w:rFonts w:ascii="Times New Roman" w:hAnsi="Times New Roman" w:cs="Times New Roman"/>
          <w:sz w:val="24"/>
          <w:szCs w:val="24"/>
        </w:rPr>
        <w:t>Nestleder</w:t>
      </w:r>
      <w:r>
        <w:rPr>
          <w:rFonts w:ascii="Times New Roman" w:hAnsi="Times New Roman" w:cs="Times New Roman"/>
          <w:sz w:val="24"/>
          <w:szCs w:val="24"/>
        </w:rPr>
        <w:t xml:space="preserve">: </w:t>
      </w:r>
      <w:r w:rsidRPr="00AC2176">
        <w:rPr>
          <w:rFonts w:ascii="Times New Roman" w:hAnsi="Times New Roman" w:cs="Times New Roman"/>
          <w:sz w:val="24"/>
          <w:szCs w:val="24"/>
        </w:rPr>
        <w:t>5.000, -</w:t>
      </w:r>
    </w:p>
    <w:p w:rsidR="000567A6" w:rsidRPr="00AC2176" w:rsidRDefault="000567A6" w:rsidP="000567A6">
      <w:pPr>
        <w:ind w:firstLine="708"/>
        <w:rPr>
          <w:rFonts w:ascii="Times New Roman" w:hAnsi="Times New Roman" w:cs="Times New Roman"/>
          <w:sz w:val="24"/>
          <w:szCs w:val="24"/>
        </w:rPr>
      </w:pPr>
      <w:r w:rsidRPr="00AC2176">
        <w:rPr>
          <w:rFonts w:ascii="Times New Roman" w:hAnsi="Times New Roman" w:cs="Times New Roman"/>
          <w:sz w:val="24"/>
          <w:szCs w:val="24"/>
        </w:rPr>
        <w:t>Styremedlem/kasserer</w:t>
      </w:r>
      <w:r>
        <w:rPr>
          <w:rFonts w:ascii="Times New Roman" w:hAnsi="Times New Roman" w:cs="Times New Roman"/>
          <w:sz w:val="24"/>
          <w:szCs w:val="24"/>
        </w:rPr>
        <w:t xml:space="preserve">: </w:t>
      </w:r>
      <w:r w:rsidRPr="00AC2176">
        <w:rPr>
          <w:rFonts w:ascii="Times New Roman" w:hAnsi="Times New Roman" w:cs="Times New Roman"/>
          <w:sz w:val="24"/>
          <w:szCs w:val="24"/>
        </w:rPr>
        <w:t>10.000, -</w:t>
      </w:r>
    </w:p>
    <w:p w:rsidR="000567A6" w:rsidRPr="00AC2176" w:rsidRDefault="000567A6" w:rsidP="000567A6">
      <w:pPr>
        <w:ind w:firstLine="708"/>
        <w:rPr>
          <w:rFonts w:ascii="Times New Roman" w:hAnsi="Times New Roman" w:cs="Times New Roman"/>
          <w:sz w:val="24"/>
          <w:szCs w:val="24"/>
        </w:rPr>
      </w:pPr>
      <w:r w:rsidRPr="00AC2176">
        <w:rPr>
          <w:rFonts w:ascii="Times New Roman" w:hAnsi="Times New Roman" w:cs="Times New Roman"/>
          <w:sz w:val="24"/>
          <w:szCs w:val="24"/>
        </w:rPr>
        <w:t>Grenledere</w:t>
      </w:r>
      <w:r>
        <w:rPr>
          <w:rFonts w:ascii="Times New Roman" w:hAnsi="Times New Roman" w:cs="Times New Roman"/>
          <w:sz w:val="24"/>
          <w:szCs w:val="24"/>
        </w:rPr>
        <w:t xml:space="preserve">: </w:t>
      </w:r>
      <w:r w:rsidRPr="00AC2176">
        <w:rPr>
          <w:rFonts w:ascii="Times New Roman" w:hAnsi="Times New Roman" w:cs="Times New Roman"/>
          <w:sz w:val="24"/>
          <w:szCs w:val="24"/>
        </w:rPr>
        <w:t>3.200, -</w:t>
      </w:r>
    </w:p>
    <w:p w:rsidR="000567A6" w:rsidRPr="00AC2176" w:rsidRDefault="000567A6" w:rsidP="000567A6">
      <w:pPr>
        <w:ind w:firstLine="708"/>
        <w:rPr>
          <w:rFonts w:ascii="Times New Roman" w:hAnsi="Times New Roman" w:cs="Times New Roman"/>
          <w:sz w:val="24"/>
          <w:szCs w:val="24"/>
        </w:rPr>
      </w:pPr>
      <w:r w:rsidRPr="00AC2176">
        <w:rPr>
          <w:rFonts w:ascii="Times New Roman" w:hAnsi="Times New Roman" w:cs="Times New Roman"/>
          <w:sz w:val="24"/>
          <w:szCs w:val="24"/>
        </w:rPr>
        <w:t>og for varamedlemmer kr. 350,</w:t>
      </w:r>
      <w:r>
        <w:rPr>
          <w:rFonts w:ascii="Times New Roman" w:hAnsi="Times New Roman" w:cs="Times New Roman"/>
          <w:sz w:val="24"/>
          <w:szCs w:val="24"/>
        </w:rPr>
        <w:t xml:space="preserve"> </w:t>
      </w:r>
      <w:r w:rsidRPr="00AC2176">
        <w:rPr>
          <w:rFonts w:ascii="Times New Roman" w:hAnsi="Times New Roman" w:cs="Times New Roman"/>
          <w:sz w:val="24"/>
          <w:szCs w:val="24"/>
        </w:rPr>
        <w:t xml:space="preserve">- pr. møte de deltar i og som utbetales fortløpende. </w:t>
      </w:r>
    </w:p>
    <w:p w:rsidR="000567A6" w:rsidRPr="00CA568F" w:rsidRDefault="000567A6" w:rsidP="000567A6">
      <w:pPr>
        <w:rPr>
          <w:rFonts w:ascii="Times New Roman" w:hAnsi="Times New Roman" w:cs="Times New Roman"/>
          <w:sz w:val="16"/>
          <w:szCs w:val="16"/>
        </w:rPr>
      </w:pPr>
    </w:p>
    <w:p w:rsidR="000567A6" w:rsidRDefault="000567A6" w:rsidP="00302CAA">
      <w:pPr>
        <w:ind w:left="284"/>
        <w:rPr>
          <w:rFonts w:ascii="Times New Roman" w:hAnsi="Times New Roman" w:cs="Times New Roman"/>
          <w:sz w:val="24"/>
          <w:szCs w:val="24"/>
        </w:rPr>
      </w:pPr>
      <w:r w:rsidRPr="00AC2176">
        <w:rPr>
          <w:rFonts w:ascii="Times New Roman" w:hAnsi="Times New Roman" w:cs="Times New Roman"/>
          <w:sz w:val="24"/>
          <w:szCs w:val="24"/>
        </w:rPr>
        <w:t>Dette gir en samlet utgift på kr 37.800,</w:t>
      </w:r>
      <w:r>
        <w:rPr>
          <w:rFonts w:ascii="Times New Roman" w:hAnsi="Times New Roman" w:cs="Times New Roman"/>
          <w:sz w:val="24"/>
          <w:szCs w:val="24"/>
        </w:rPr>
        <w:t xml:space="preserve"> </w:t>
      </w:r>
      <w:r w:rsidRPr="00AC2176">
        <w:rPr>
          <w:rFonts w:ascii="Times New Roman" w:hAnsi="Times New Roman" w:cs="Times New Roman"/>
          <w:sz w:val="24"/>
          <w:szCs w:val="24"/>
        </w:rPr>
        <w:t xml:space="preserve">- pr år med tillegg av eventuelle utbetalinger til varamedlemmer, og ligger derved innenfor årets budsjett </w:t>
      </w:r>
      <w:r>
        <w:rPr>
          <w:rFonts w:ascii="Times New Roman" w:hAnsi="Times New Roman" w:cs="Times New Roman"/>
          <w:sz w:val="24"/>
          <w:szCs w:val="24"/>
        </w:rPr>
        <w:t>på kr 40.000, -</w:t>
      </w:r>
      <w:r w:rsidRPr="00AC2176">
        <w:rPr>
          <w:rFonts w:ascii="Times New Roman" w:hAnsi="Times New Roman" w:cs="Times New Roman"/>
          <w:sz w:val="24"/>
          <w:szCs w:val="24"/>
        </w:rPr>
        <w:t>som viderefør</w:t>
      </w:r>
      <w:r w:rsidR="00186327">
        <w:rPr>
          <w:rFonts w:ascii="Times New Roman" w:hAnsi="Times New Roman" w:cs="Times New Roman"/>
          <w:sz w:val="24"/>
          <w:szCs w:val="24"/>
        </w:rPr>
        <w:t>es</w:t>
      </w:r>
      <w:r w:rsidRPr="00AC2176">
        <w:rPr>
          <w:rFonts w:ascii="Times New Roman" w:hAnsi="Times New Roman" w:cs="Times New Roman"/>
          <w:sz w:val="24"/>
          <w:szCs w:val="24"/>
        </w:rPr>
        <w:t>.</w:t>
      </w:r>
    </w:p>
    <w:p w:rsidR="00186327" w:rsidRDefault="00186327" w:rsidP="00302CAA">
      <w:pPr>
        <w:ind w:left="284"/>
        <w:rPr>
          <w:rFonts w:ascii="Times New Roman" w:hAnsi="Times New Roman" w:cs="Times New Roman"/>
          <w:sz w:val="24"/>
          <w:szCs w:val="24"/>
        </w:rPr>
      </w:pPr>
    </w:p>
    <w:p w:rsidR="00186327" w:rsidRPr="00186327" w:rsidRDefault="00186327" w:rsidP="00302CAA">
      <w:pPr>
        <w:ind w:left="284"/>
        <w:rPr>
          <w:rFonts w:ascii="Times New Roman" w:hAnsi="Times New Roman" w:cs="Times New Roman"/>
          <w:sz w:val="24"/>
          <w:szCs w:val="24"/>
          <w:u w:val="single"/>
        </w:rPr>
      </w:pPr>
      <w:r w:rsidRPr="00186327">
        <w:rPr>
          <w:rFonts w:ascii="Times New Roman" w:hAnsi="Times New Roman" w:cs="Times New Roman"/>
          <w:sz w:val="24"/>
          <w:szCs w:val="24"/>
          <w:u w:val="single"/>
        </w:rPr>
        <w:lastRenderedPageBreak/>
        <w:t>Kjønnsfordeling i styret</w:t>
      </w:r>
    </w:p>
    <w:p w:rsidR="00186327" w:rsidRDefault="00186327" w:rsidP="00186327">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Det ble diskutert om reglene tillater at kvinner som er varamedlemmer telles med når reglene om kjønnsfordeling skal tilfredsstilles. Styret har tilskrevet Idrettsforbundet slik:</w:t>
      </w:r>
    </w:p>
    <w:p w:rsidR="00186327" w:rsidRDefault="00186327" w:rsidP="00186327">
      <w:pPr>
        <w:pStyle w:val="Ingenmellomrom"/>
        <w:ind w:left="284"/>
        <w:rPr>
          <w:rFonts w:ascii="Times New Roman" w:hAnsi="Times New Roman" w:cs="Times New Roman"/>
          <w:sz w:val="24"/>
          <w:szCs w:val="24"/>
        </w:rPr>
      </w:pPr>
    </w:p>
    <w:p w:rsidR="00186327" w:rsidRDefault="00186327" w:rsidP="00186327">
      <w:pPr>
        <w:ind w:left="284"/>
        <w:rPr>
          <w:rFonts w:ascii="Calibri" w:hAnsi="Calibri" w:cs="Calibri"/>
        </w:rPr>
      </w:pPr>
      <w:r>
        <w:rPr>
          <w:rFonts w:ascii="Calibri" w:hAnsi="Calibri" w:cs="Calibri"/>
        </w:rPr>
        <w:t xml:space="preserve">Dette er et spørsmål fra Oslo Skytterkrets som gjelder §5, 1.ledd i </w:t>
      </w:r>
      <w:proofErr w:type="spellStart"/>
      <w:r>
        <w:rPr>
          <w:rFonts w:ascii="Calibri" w:hAnsi="Calibri" w:cs="Calibri"/>
        </w:rPr>
        <w:t>lovnormen</w:t>
      </w:r>
      <w:proofErr w:type="spellEnd"/>
      <w:r>
        <w:rPr>
          <w:rFonts w:ascii="Calibri" w:hAnsi="Calibri" w:cs="Calibri"/>
        </w:rPr>
        <w:t xml:space="preserve"> og forståelsen av «valg/oppnevning av </w:t>
      </w:r>
      <w:proofErr w:type="gramStart"/>
      <w:r>
        <w:rPr>
          <w:rFonts w:ascii="Calibri" w:hAnsi="Calibri" w:cs="Calibri"/>
        </w:rPr>
        <w:t>styre…</w:t>
      </w:r>
      <w:proofErr w:type="gramEnd"/>
      <w:r>
        <w:rPr>
          <w:rFonts w:ascii="Calibri" w:hAnsi="Calibri" w:cs="Calibri"/>
        </w:rPr>
        <w:t>» I denne sammenhengen er spørsmålet om bestemmelsen skal forstås slik at man vurderer:</w:t>
      </w:r>
    </w:p>
    <w:p w:rsidR="00186327" w:rsidRDefault="00186327" w:rsidP="00186327">
      <w:pPr>
        <w:rPr>
          <w:rFonts w:ascii="Calibri" w:hAnsi="Calibri" w:cs="Calibri"/>
        </w:rPr>
      </w:pPr>
    </w:p>
    <w:p w:rsidR="00186327" w:rsidRDefault="00186327" w:rsidP="00186327">
      <w:pPr>
        <w:pStyle w:val="Listeavsnitt"/>
        <w:numPr>
          <w:ilvl w:val="0"/>
          <w:numId w:val="4"/>
        </w:numPr>
        <w:contextualSpacing w:val="0"/>
        <w:rPr>
          <w:rFonts w:ascii="Calibri" w:eastAsia="Times New Roman" w:hAnsi="Calibri" w:cs="Calibri"/>
        </w:rPr>
      </w:pPr>
      <w:r>
        <w:rPr>
          <w:rFonts w:eastAsia="Times New Roman"/>
        </w:rPr>
        <w:t xml:space="preserve">hele styret under ett inklusiv varamedlemmer i forhold til oppfyllelsen av kjønnsfordelingen, eller </w:t>
      </w:r>
    </w:p>
    <w:p w:rsidR="00186327" w:rsidRDefault="00186327" w:rsidP="00186327">
      <w:pPr>
        <w:pStyle w:val="Listeavsnitt"/>
        <w:numPr>
          <w:ilvl w:val="0"/>
          <w:numId w:val="4"/>
        </w:numPr>
        <w:contextualSpacing w:val="0"/>
        <w:rPr>
          <w:rFonts w:eastAsia="Times New Roman"/>
        </w:rPr>
      </w:pPr>
      <w:r>
        <w:rPr>
          <w:rFonts w:eastAsia="Times New Roman"/>
        </w:rPr>
        <w:t xml:space="preserve">om bestemmelsen gjelder styret eksklusiv varamedlemmer eller </w:t>
      </w:r>
    </w:p>
    <w:p w:rsidR="00186327" w:rsidRDefault="00186327" w:rsidP="00186327">
      <w:pPr>
        <w:pStyle w:val="Listeavsnitt"/>
        <w:numPr>
          <w:ilvl w:val="0"/>
          <w:numId w:val="4"/>
        </w:numPr>
        <w:contextualSpacing w:val="0"/>
        <w:rPr>
          <w:rFonts w:eastAsia="Times New Roman"/>
        </w:rPr>
      </w:pPr>
      <w:r>
        <w:rPr>
          <w:rFonts w:eastAsia="Times New Roman"/>
        </w:rPr>
        <w:t>om den gjelder begge grupper styret eksklusive varamedlemmer og også for gruppen av varamedlemmer særskilt, jf. teksten «Bestemmelsen gjelder også der det velges mer enn ett varamedlem»</w:t>
      </w:r>
    </w:p>
    <w:p w:rsidR="009F67CA" w:rsidRDefault="009F67CA" w:rsidP="00186327">
      <w:pPr>
        <w:pStyle w:val="Ingenmellomrom"/>
        <w:ind w:left="284"/>
        <w:rPr>
          <w:rFonts w:ascii="Times New Roman" w:hAnsi="Times New Roman" w:cs="Times New Roman"/>
          <w:sz w:val="24"/>
          <w:szCs w:val="24"/>
        </w:rPr>
      </w:pPr>
    </w:p>
    <w:p w:rsidR="00186327" w:rsidRDefault="00186327" w:rsidP="00186327">
      <w:pPr>
        <w:pStyle w:val="Ingenmellomrom"/>
        <w:ind w:left="284"/>
        <w:rPr>
          <w:rFonts w:ascii="Times New Roman" w:hAnsi="Times New Roman" w:cs="Times New Roman"/>
          <w:sz w:val="24"/>
          <w:szCs w:val="24"/>
        </w:rPr>
      </w:pPr>
      <w:r>
        <w:rPr>
          <w:rFonts w:ascii="Times New Roman" w:hAnsi="Times New Roman" w:cs="Times New Roman"/>
          <w:sz w:val="24"/>
          <w:szCs w:val="24"/>
        </w:rPr>
        <w:t xml:space="preserve">Styret avventer svar på spørsmålet og vil </w:t>
      </w:r>
      <w:r w:rsidR="009F67CA">
        <w:rPr>
          <w:rFonts w:ascii="Times New Roman" w:hAnsi="Times New Roman" w:cs="Times New Roman"/>
          <w:sz w:val="24"/>
          <w:szCs w:val="24"/>
        </w:rPr>
        <w:t xml:space="preserve">deretter </w:t>
      </w:r>
      <w:r>
        <w:rPr>
          <w:rFonts w:ascii="Times New Roman" w:hAnsi="Times New Roman" w:cs="Times New Roman"/>
          <w:sz w:val="24"/>
          <w:szCs w:val="24"/>
        </w:rPr>
        <w:t>treffe tiltak for å oppfylle reglene.</w:t>
      </w:r>
    </w:p>
    <w:p w:rsidR="000567A6" w:rsidRDefault="000567A6" w:rsidP="005003D0">
      <w:pPr>
        <w:pStyle w:val="Ingenmellomrom"/>
        <w:ind w:left="284"/>
        <w:rPr>
          <w:rFonts w:ascii="Times New Roman" w:hAnsi="Times New Roman" w:cs="Times New Roman"/>
          <w:sz w:val="24"/>
          <w:szCs w:val="24"/>
          <w:u w:val="single"/>
        </w:rPr>
      </w:pPr>
    </w:p>
    <w:p w:rsidR="005003D0" w:rsidRDefault="009F67CA" w:rsidP="005003D0">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Aktivitets- og r</w:t>
      </w:r>
      <w:r w:rsidR="005003D0">
        <w:rPr>
          <w:rFonts w:ascii="Times New Roman" w:hAnsi="Times New Roman" w:cs="Times New Roman"/>
          <w:sz w:val="24"/>
          <w:szCs w:val="24"/>
          <w:u w:val="single"/>
        </w:rPr>
        <w:t>ekrutteringsstøtte</w:t>
      </w:r>
    </w:p>
    <w:p w:rsidR="009A5471" w:rsidRDefault="009A5471" w:rsidP="005003D0">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Styret kunngjør aktivitetsstøtte for 2019 med kr 15.000 til hver gren. Regler for aktivitetsstøtten fremgår av vedlegg B.</w:t>
      </w:r>
    </w:p>
    <w:p w:rsidR="009A5471" w:rsidRDefault="009A5471" w:rsidP="009A5471">
      <w:pPr>
        <w:pStyle w:val="Ingenmellomrom"/>
        <w:rPr>
          <w:rFonts w:ascii="Times New Roman" w:hAnsi="Times New Roman" w:cs="Times New Roman"/>
          <w:sz w:val="24"/>
          <w:szCs w:val="24"/>
        </w:rPr>
      </w:pPr>
    </w:p>
    <w:p w:rsidR="005003D0" w:rsidRDefault="00FB4C76" w:rsidP="005003D0">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Tiltaket med støtte til innkjøp av rekrutteringsvåpen i 2018 fikk mye skryt under årets kretsting. Styret har derfor vedtatt å videreføre tiltaket</w:t>
      </w:r>
      <w:r w:rsidR="00A020C9">
        <w:rPr>
          <w:rFonts w:ascii="Times New Roman" w:hAnsi="Times New Roman" w:cs="Times New Roman"/>
          <w:sz w:val="24"/>
          <w:szCs w:val="24"/>
        </w:rPr>
        <w:t xml:space="preserve"> med å avsette kr 100.000 til dette tiltaket i 2019. Det kan søkes om </w:t>
      </w:r>
      <w:r w:rsidR="005003D0">
        <w:rPr>
          <w:rFonts w:ascii="Times New Roman" w:hAnsi="Times New Roman" w:cs="Times New Roman"/>
          <w:sz w:val="24"/>
          <w:szCs w:val="24"/>
        </w:rPr>
        <w:t xml:space="preserve">inntil kr 20.000 i støtte </w:t>
      </w:r>
      <w:r w:rsidR="00A020C9">
        <w:rPr>
          <w:rFonts w:ascii="Times New Roman" w:hAnsi="Times New Roman" w:cs="Times New Roman"/>
          <w:sz w:val="24"/>
          <w:szCs w:val="24"/>
        </w:rPr>
        <w:t xml:space="preserve">for innkjøp av våpen til rekrutteringsformål. </w:t>
      </w:r>
      <w:r w:rsidR="0058468E">
        <w:rPr>
          <w:rFonts w:ascii="Times New Roman" w:hAnsi="Times New Roman" w:cs="Times New Roman"/>
          <w:sz w:val="24"/>
          <w:szCs w:val="24"/>
        </w:rPr>
        <w:t xml:space="preserve">Frist for å søke er 1. juni 2019. </w:t>
      </w:r>
      <w:bookmarkStart w:id="0" w:name="_GoBack"/>
      <w:bookmarkEnd w:id="0"/>
      <w:r w:rsidR="00A020C9">
        <w:rPr>
          <w:rFonts w:ascii="Times New Roman" w:hAnsi="Times New Roman" w:cs="Times New Roman"/>
          <w:sz w:val="24"/>
          <w:szCs w:val="24"/>
        </w:rPr>
        <w:t>Støtten gis primært til innkjøp av luftvåpen, men andre våpentyper kan aksepteres om de har et klart rekrutteringsformål.</w:t>
      </w:r>
    </w:p>
    <w:p w:rsidR="00A020C9" w:rsidRDefault="00A020C9" w:rsidP="00057662">
      <w:pPr>
        <w:ind w:left="284"/>
        <w:rPr>
          <w:rFonts w:ascii="Times New Roman" w:hAnsi="Times New Roman" w:cs="Times New Roman"/>
          <w:sz w:val="24"/>
          <w:szCs w:val="24"/>
        </w:rPr>
      </w:pPr>
    </w:p>
    <w:p w:rsidR="00057662" w:rsidRPr="00057662" w:rsidRDefault="00057662" w:rsidP="00057662">
      <w:pPr>
        <w:ind w:left="284"/>
        <w:rPr>
          <w:rFonts w:ascii="Times New Roman" w:hAnsi="Times New Roman" w:cs="Times New Roman"/>
          <w:sz w:val="24"/>
          <w:szCs w:val="24"/>
          <w:u w:val="single"/>
        </w:rPr>
      </w:pPr>
      <w:r w:rsidRPr="00057662">
        <w:rPr>
          <w:rFonts w:ascii="Times New Roman" w:hAnsi="Times New Roman" w:cs="Times New Roman"/>
          <w:sz w:val="24"/>
          <w:szCs w:val="24"/>
          <w:u w:val="single"/>
        </w:rPr>
        <w:t>Løvenskiold Open</w:t>
      </w:r>
    </w:p>
    <w:p w:rsidR="00A020C9" w:rsidRDefault="00057662" w:rsidP="005003D0">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Carl- Fredrik Andreassen fremsatte en ide om å arrangere Løvenskiold Open i 2020 som et fellesarrangement. Styret uttrykte seg positivt til saken og vil støtte et eventuelt arrangement med planlegging og forberedelser. Det bør etableres en styringsgruppe med representanter fra lagene på Løvenskiold, og initiativtakeren påtar seg å arbeide for at en slik styringsgruppe etableres.</w:t>
      </w:r>
    </w:p>
    <w:p w:rsidR="00186327" w:rsidRDefault="00186327" w:rsidP="00A020C9">
      <w:pPr>
        <w:pStyle w:val="Ingenmellomrom"/>
        <w:ind w:left="284"/>
        <w:rPr>
          <w:rFonts w:ascii="Times New Roman" w:hAnsi="Times New Roman" w:cs="Times New Roman"/>
          <w:sz w:val="24"/>
          <w:szCs w:val="24"/>
        </w:rPr>
      </w:pPr>
    </w:p>
    <w:p w:rsidR="00057662" w:rsidRPr="00057662" w:rsidRDefault="00057662" w:rsidP="00A020C9">
      <w:pPr>
        <w:pStyle w:val="Ingenmellomrom"/>
        <w:ind w:left="284"/>
        <w:rPr>
          <w:rFonts w:ascii="Times New Roman" w:hAnsi="Times New Roman" w:cs="Times New Roman"/>
          <w:sz w:val="24"/>
          <w:szCs w:val="24"/>
          <w:u w:val="single"/>
        </w:rPr>
      </w:pPr>
      <w:r w:rsidRPr="00057662">
        <w:rPr>
          <w:rFonts w:ascii="Times New Roman" w:hAnsi="Times New Roman" w:cs="Times New Roman"/>
          <w:sz w:val="24"/>
          <w:szCs w:val="24"/>
          <w:u w:val="single"/>
        </w:rPr>
        <w:t>Skytebanesituasjonen i Oslo</w:t>
      </w:r>
    </w:p>
    <w:p w:rsidR="00057662" w:rsidRDefault="00057662" w:rsidP="00057662">
      <w:pPr>
        <w:pStyle w:val="Ingenmellomrom"/>
        <w:numPr>
          <w:ilvl w:val="0"/>
          <w:numId w:val="1"/>
        </w:numPr>
        <w:ind w:left="284"/>
        <w:rPr>
          <w:rFonts w:ascii="Times New Roman" w:hAnsi="Times New Roman" w:cs="Times New Roman"/>
          <w:sz w:val="24"/>
          <w:szCs w:val="24"/>
          <w:u w:val="single"/>
        </w:rPr>
      </w:pPr>
      <w:r>
        <w:rPr>
          <w:rFonts w:ascii="Times New Roman" w:hAnsi="Times New Roman" w:cs="Times New Roman"/>
          <w:sz w:val="24"/>
          <w:szCs w:val="24"/>
        </w:rPr>
        <w:t xml:space="preserve">Hans Kristian Jensrud holdt et innlegg om behovet for å etablere nye skytebaner i Oslo. Han etterlyste egnede lokaler for etablering av luft- og miniatyrbaner. Det snakkes ofte om at «noen» har kjennskap til mulige steder, men det resulterer ikke i noe. Styret ønsker å bli informert om det er noen som har oversikt over mulige lokaler. </w:t>
      </w:r>
    </w:p>
    <w:p w:rsidR="00057662" w:rsidRDefault="00057662" w:rsidP="00057662">
      <w:pPr>
        <w:pStyle w:val="Ingenmellomrom"/>
        <w:rPr>
          <w:rFonts w:ascii="Times New Roman" w:hAnsi="Times New Roman" w:cs="Times New Roman"/>
          <w:sz w:val="24"/>
          <w:szCs w:val="24"/>
          <w:u w:val="single"/>
        </w:rPr>
      </w:pPr>
    </w:p>
    <w:p w:rsidR="00057662" w:rsidRDefault="00057662" w:rsidP="00057662">
      <w:pPr>
        <w:pStyle w:val="Ingenmellomrom"/>
        <w:rPr>
          <w:rFonts w:ascii="Times New Roman" w:hAnsi="Times New Roman" w:cs="Times New Roman"/>
          <w:sz w:val="16"/>
          <w:szCs w:val="16"/>
          <w:u w:val="single"/>
        </w:rPr>
      </w:pPr>
      <w:r>
        <w:rPr>
          <w:rFonts w:ascii="Times New Roman" w:hAnsi="Times New Roman" w:cs="Times New Roman"/>
          <w:sz w:val="24"/>
          <w:szCs w:val="24"/>
          <w:u w:val="single"/>
        </w:rPr>
        <w:t>Neste styremøte</w:t>
      </w:r>
    </w:p>
    <w:p w:rsidR="00A020C9" w:rsidRDefault="00057662" w:rsidP="005003D0">
      <w:pPr>
        <w:pStyle w:val="Ingenmellomrom"/>
        <w:numPr>
          <w:ilvl w:val="0"/>
          <w:numId w:val="1"/>
        </w:numPr>
        <w:ind w:left="284"/>
        <w:rPr>
          <w:rFonts w:ascii="Times New Roman" w:hAnsi="Times New Roman" w:cs="Times New Roman"/>
          <w:sz w:val="24"/>
          <w:szCs w:val="24"/>
        </w:rPr>
      </w:pPr>
      <w:r>
        <w:rPr>
          <w:rFonts w:ascii="Times New Roman" w:hAnsi="Times New Roman" w:cs="Times New Roman"/>
          <w:sz w:val="24"/>
          <w:szCs w:val="24"/>
        </w:rPr>
        <w:t>Bestemmes av styreleder.</w:t>
      </w:r>
    </w:p>
    <w:p w:rsidR="00A020C9" w:rsidRDefault="00A020C9" w:rsidP="00057662">
      <w:pPr>
        <w:pStyle w:val="Ingenmellomrom"/>
        <w:ind w:left="-76"/>
        <w:rPr>
          <w:rFonts w:ascii="Times New Roman" w:hAnsi="Times New Roman" w:cs="Times New Roman"/>
          <w:sz w:val="24"/>
          <w:szCs w:val="24"/>
        </w:rPr>
      </w:pPr>
    </w:p>
    <w:p w:rsidR="005003D0" w:rsidRDefault="005003D0" w:rsidP="005003D0">
      <w:pPr>
        <w:pStyle w:val="Ingenmellomrom"/>
        <w:ind w:left="2832" w:firstLine="708"/>
        <w:rPr>
          <w:rFonts w:ascii="Times New Roman" w:hAnsi="Times New Roman" w:cs="Times New Roman"/>
          <w:sz w:val="24"/>
          <w:szCs w:val="24"/>
        </w:rPr>
      </w:pPr>
    </w:p>
    <w:p w:rsidR="005003D0" w:rsidRDefault="005003D0" w:rsidP="005003D0">
      <w:pPr>
        <w:pStyle w:val="Ingenmellomrom"/>
        <w:ind w:left="2832" w:firstLine="708"/>
        <w:rPr>
          <w:rFonts w:ascii="Times New Roman" w:hAnsi="Times New Roman" w:cs="Times New Roman"/>
          <w:sz w:val="24"/>
          <w:szCs w:val="24"/>
        </w:rPr>
      </w:pPr>
    </w:p>
    <w:p w:rsidR="005003D0" w:rsidRDefault="005003D0" w:rsidP="005003D0">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Jan Erik Karlsen</w:t>
      </w:r>
    </w:p>
    <w:p w:rsidR="005003D0" w:rsidRDefault="005003D0" w:rsidP="005003D0">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Referent</w:t>
      </w:r>
    </w:p>
    <w:p w:rsidR="009A5471" w:rsidRDefault="009A5471">
      <w:pPr>
        <w:spacing w:after="160" w:line="259" w:lineRule="auto"/>
      </w:pPr>
      <w:r>
        <w:br w:type="page"/>
      </w:r>
    </w:p>
    <w:p w:rsidR="00F664CF" w:rsidRPr="00F664CF" w:rsidRDefault="00057662" w:rsidP="00F664CF">
      <w:pPr>
        <w:spacing w:before="48" w:after="120" w:line="629" w:lineRule="atLeast"/>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lastRenderedPageBreak/>
        <w:tab/>
      </w:r>
      <w:r>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r>
      <w:r w:rsidR="00F664CF">
        <w:rPr>
          <w:rFonts w:ascii="Times New Roman" w:eastAsia="Times New Roman" w:hAnsi="Times New Roman" w:cs="Times New Roman"/>
          <w:color w:val="222222"/>
          <w:kern w:val="36"/>
          <w:sz w:val="24"/>
          <w:szCs w:val="24"/>
        </w:rPr>
        <w:tab/>
        <w:t>Vedlegg A</w:t>
      </w:r>
    </w:p>
    <w:p w:rsidR="00F664CF" w:rsidRPr="00F664CF" w:rsidRDefault="00F664CF" w:rsidP="00F664CF">
      <w:pPr>
        <w:spacing w:before="48" w:after="120" w:line="629" w:lineRule="atLeast"/>
        <w:outlineLvl w:val="0"/>
        <w:rPr>
          <w:rFonts w:ascii="MuseoSans-700" w:eastAsia="Times New Roman" w:hAnsi="MuseoSans-700" w:cs="Times New Roman"/>
          <w:color w:val="222222"/>
          <w:kern w:val="36"/>
          <w:sz w:val="45"/>
          <w:szCs w:val="45"/>
        </w:rPr>
      </w:pPr>
      <w:r w:rsidRPr="00F664CF">
        <w:rPr>
          <w:rFonts w:ascii="MuseoSans-700" w:eastAsia="Times New Roman" w:hAnsi="MuseoSans-700" w:cs="Times New Roman"/>
          <w:color w:val="222222"/>
          <w:kern w:val="36"/>
          <w:sz w:val="45"/>
          <w:szCs w:val="45"/>
        </w:rPr>
        <w:t>Underslagsforsikring</w:t>
      </w:r>
    </w:p>
    <w:p w:rsidR="00F664CF" w:rsidRPr="00F664CF" w:rsidRDefault="00F664CF" w:rsidP="00F664CF">
      <w:pPr>
        <w:spacing w:after="160"/>
        <w:rPr>
          <w:rFonts w:ascii="MuseoSans-300" w:eastAsia="Times New Roman" w:hAnsi="MuseoSans-300" w:cs="Times New Roman"/>
          <w:color w:val="222222"/>
          <w:sz w:val="24"/>
          <w:szCs w:val="24"/>
        </w:rPr>
      </w:pPr>
      <w:r w:rsidRPr="00F664CF">
        <w:rPr>
          <w:rFonts w:ascii="MuseoSans-300" w:eastAsia="Times New Roman" w:hAnsi="MuseoSans-300" w:cs="Times New Roman"/>
          <w:noProof/>
          <w:color w:val="008CBA"/>
          <w:sz w:val="24"/>
          <w:szCs w:val="24"/>
        </w:rPr>
        <w:drawing>
          <wp:inline distT="0" distB="0" distL="0" distR="0" wp14:anchorId="6E585339" wp14:editId="4D7D9F54">
            <wp:extent cx="304800" cy="304800"/>
            <wp:effectExtent l="0" t="0" r="0" b="0"/>
            <wp:docPr id="5" name="Bilde 5"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664CF">
        <w:rPr>
          <w:rFonts w:ascii="MuseoSans-300" w:eastAsia="Times New Roman" w:hAnsi="MuseoSans-300" w:cs="Times New Roman"/>
          <w:noProof/>
          <w:color w:val="008CBA"/>
          <w:sz w:val="24"/>
          <w:szCs w:val="24"/>
        </w:rPr>
        <w:drawing>
          <wp:inline distT="0" distB="0" distL="0" distR="0" wp14:anchorId="67562976" wp14:editId="6F818CCD">
            <wp:extent cx="304800" cy="304800"/>
            <wp:effectExtent l="0" t="0" r="0" b="0"/>
            <wp:docPr id="6" name="Bilde 6"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664CF">
        <w:rPr>
          <w:rFonts w:ascii="MuseoSans-300" w:eastAsia="Times New Roman" w:hAnsi="MuseoSans-300" w:cs="Times New Roman"/>
          <w:noProof/>
          <w:color w:val="008CBA"/>
          <w:sz w:val="24"/>
          <w:szCs w:val="24"/>
        </w:rPr>
        <w:drawing>
          <wp:inline distT="0" distB="0" distL="0" distR="0" wp14:anchorId="580374C1" wp14:editId="17A2F9B1">
            <wp:extent cx="304800" cy="304800"/>
            <wp:effectExtent l="0" t="0" r="0" b="0"/>
            <wp:docPr id="7" name="Bilde 7" descr="LinkedI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664CF">
        <w:rPr>
          <w:rFonts w:ascii="MuseoSans-300" w:eastAsia="Times New Roman" w:hAnsi="MuseoSans-300" w:cs="Times New Roman"/>
          <w:noProof/>
          <w:color w:val="008CBA"/>
          <w:sz w:val="24"/>
          <w:szCs w:val="24"/>
        </w:rPr>
        <w:drawing>
          <wp:inline distT="0" distB="0" distL="0" distR="0" wp14:anchorId="6251AC27" wp14:editId="72463E7D">
            <wp:extent cx="304800" cy="304800"/>
            <wp:effectExtent l="0" t="0" r="0" b="0"/>
            <wp:docPr id="8" name="Bilde 8" descr="E-po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s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664CF" w:rsidRPr="00F664CF" w:rsidRDefault="00F664CF" w:rsidP="00F664CF">
      <w:pPr>
        <w:spacing w:after="300" w:line="384" w:lineRule="atLeast"/>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I NIFs lov § 2-11 punkt 7 er det hjemlet at alle organisasjonsledd NIF skal sørge for at organisasjonsleddet skal:</w:t>
      </w:r>
    </w:p>
    <w:p w:rsidR="00F664CF" w:rsidRPr="00F664CF" w:rsidRDefault="00F664CF" w:rsidP="00F664CF">
      <w:pPr>
        <w:numPr>
          <w:ilvl w:val="0"/>
          <w:numId w:val="3"/>
        </w:numPr>
        <w:spacing w:after="120" w:line="384" w:lineRule="atLeast"/>
        <w:ind w:left="264"/>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Ha to stykker som disponerer bankkonti i fellesskap (dvs. ingen skal kunne overføre/ta ut penger fra en bankkonto alene)</w:t>
      </w:r>
    </w:p>
    <w:p w:rsidR="00F664CF" w:rsidRPr="00F664CF" w:rsidRDefault="00F664CF" w:rsidP="00F664CF">
      <w:pPr>
        <w:numPr>
          <w:ilvl w:val="0"/>
          <w:numId w:val="3"/>
        </w:numPr>
        <w:spacing w:after="120" w:line="384" w:lineRule="atLeast"/>
        <w:ind w:left="264"/>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Ha underslagsforsikring minimum for de som disponerer bankkonti. </w:t>
      </w:r>
    </w:p>
    <w:p w:rsidR="00F664CF" w:rsidRPr="00F664CF" w:rsidRDefault="00F664CF" w:rsidP="00F664CF">
      <w:pPr>
        <w:spacing w:after="300" w:line="384" w:lineRule="atLeast"/>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Det er det enkeltes organisasjonsledds ansvar å tegne underslagsforsikring.</w:t>
      </w:r>
    </w:p>
    <w:p w:rsidR="00F664CF" w:rsidRPr="00F664CF" w:rsidRDefault="00F664CF" w:rsidP="00F664CF">
      <w:pPr>
        <w:spacing w:after="300" w:line="384" w:lineRule="atLeast"/>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Klubbene må selv tegne en egen forsikring. Det gjøres oppmerksom på at hvis klubben har klubbforsikring i IF så er underslagsforsikring inkludert i denne forsikringen.</w:t>
      </w:r>
    </w:p>
    <w:p w:rsidR="00F664CF" w:rsidRPr="00F664CF" w:rsidRDefault="00F664CF" w:rsidP="00F664CF">
      <w:pPr>
        <w:spacing w:after="300" w:line="384" w:lineRule="atLeast"/>
        <w:rPr>
          <w:rFonts w:ascii="Times New Roman" w:eastAsia="Times New Roman" w:hAnsi="Times New Roman" w:cs="Times New Roman"/>
          <w:color w:val="222222"/>
          <w:sz w:val="24"/>
          <w:szCs w:val="24"/>
        </w:rPr>
      </w:pPr>
      <w:r w:rsidRPr="00F664CF">
        <w:rPr>
          <w:rFonts w:ascii="Times New Roman" w:eastAsia="Times New Roman" w:hAnsi="Times New Roman" w:cs="Times New Roman"/>
          <w:color w:val="222222"/>
          <w:sz w:val="24"/>
          <w:szCs w:val="24"/>
        </w:rPr>
        <w:t>Fellesforsikring:</w:t>
      </w:r>
      <w:r w:rsidRPr="00F664CF">
        <w:rPr>
          <w:rFonts w:ascii="Times New Roman" w:eastAsia="Times New Roman" w:hAnsi="Times New Roman" w:cs="Times New Roman"/>
          <w:color w:val="222222"/>
          <w:sz w:val="24"/>
          <w:szCs w:val="24"/>
        </w:rPr>
        <w:br/>
        <w:t>NIF har tegnet en felles underslagsforsikring/kriminalitetsforsikring som dekker samtlige organisasjonsledd tilknyttet NIF, med unntak av klubbene. NIFs felles underslagsforsikring gjelder følgende:</w:t>
      </w:r>
    </w:p>
    <w:p w:rsidR="00F664CF" w:rsidRPr="00F664CF" w:rsidRDefault="00F664CF" w:rsidP="00F664CF">
      <w:pPr>
        <w:spacing w:after="160" w:line="259" w:lineRule="auto"/>
        <w:rPr>
          <w:rFonts w:ascii="Times New Roman" w:eastAsiaTheme="minorHAnsi" w:hAnsi="Times New Roman" w:cs="Times New Roman"/>
          <w:sz w:val="24"/>
          <w:szCs w:val="24"/>
          <w:lang w:eastAsia="en-US"/>
        </w:rPr>
      </w:pPr>
      <w:r w:rsidRPr="00F664CF">
        <w:rPr>
          <w:rFonts w:ascii="Times New Roman" w:eastAsiaTheme="minorHAnsi" w:hAnsi="Times New Roman" w:cs="Times New Roman"/>
          <w:color w:val="222222"/>
          <w:sz w:val="24"/>
          <w:szCs w:val="24"/>
          <w:lang w:eastAsia="en-US"/>
        </w:rPr>
        <w:t>Dekker alle organisasjonsledd tilknyttet NIF med unntak av klubbene. Dvs. at følgende organisasjonsledd er dekket innenfor denne ordningen: Norges idrettsforbund, idrettskretser, særforbund, særkretser/regioner og idrettsråd.</w:t>
      </w:r>
      <w:r w:rsidRPr="00F664CF">
        <w:rPr>
          <w:rFonts w:ascii="Times New Roman" w:eastAsiaTheme="minorHAnsi" w:hAnsi="Times New Roman" w:cs="Times New Roman"/>
          <w:color w:val="222222"/>
          <w:sz w:val="24"/>
          <w:szCs w:val="24"/>
          <w:lang w:eastAsia="en-US"/>
        </w:rPr>
        <w:br/>
        <w:t>Dekker alle ansatte og valgte tillitsvalgte</w:t>
      </w:r>
      <w:r w:rsidRPr="00F664CF">
        <w:rPr>
          <w:rFonts w:ascii="Times New Roman" w:eastAsiaTheme="minorHAnsi" w:hAnsi="Times New Roman" w:cs="Times New Roman"/>
          <w:color w:val="222222"/>
          <w:sz w:val="24"/>
          <w:szCs w:val="24"/>
          <w:lang w:eastAsia="en-US"/>
        </w:rPr>
        <w:br/>
        <w:t>Dekker opp til kr 1 million pr. skadetilfelle</w:t>
      </w:r>
      <w:r w:rsidRPr="00F664CF">
        <w:rPr>
          <w:rFonts w:ascii="Times New Roman" w:eastAsiaTheme="minorHAnsi" w:hAnsi="Times New Roman" w:cs="Times New Roman"/>
          <w:color w:val="222222"/>
          <w:sz w:val="24"/>
          <w:szCs w:val="24"/>
          <w:lang w:eastAsia="en-US"/>
        </w:rPr>
        <w:br/>
        <w:t xml:space="preserve">Egenandel kr </w:t>
      </w:r>
      <w:r w:rsidR="00CA568F" w:rsidRPr="00F664CF">
        <w:rPr>
          <w:rFonts w:ascii="Times New Roman" w:eastAsiaTheme="minorHAnsi" w:hAnsi="Times New Roman" w:cs="Times New Roman"/>
          <w:color w:val="222222"/>
          <w:sz w:val="24"/>
          <w:szCs w:val="24"/>
          <w:lang w:eastAsia="en-US"/>
        </w:rPr>
        <w:t>25.000, -</w:t>
      </w:r>
      <w:r w:rsidRPr="00F664CF">
        <w:rPr>
          <w:rFonts w:ascii="Times New Roman" w:eastAsiaTheme="minorHAnsi" w:hAnsi="Times New Roman" w:cs="Times New Roman"/>
          <w:color w:val="222222"/>
          <w:sz w:val="24"/>
          <w:szCs w:val="24"/>
          <w:lang w:eastAsia="en-US"/>
        </w:rPr>
        <w:t xml:space="preserve"> pr. skadetilfelle</w:t>
      </w:r>
      <w:r w:rsidRPr="00F664CF">
        <w:rPr>
          <w:rFonts w:ascii="Times New Roman" w:eastAsiaTheme="minorHAnsi" w:hAnsi="Times New Roman" w:cs="Times New Roman"/>
          <w:color w:val="222222"/>
          <w:sz w:val="24"/>
          <w:szCs w:val="24"/>
          <w:lang w:eastAsia="en-US"/>
        </w:rPr>
        <w:br/>
        <w:t xml:space="preserve">Hvis organisasjonsleddet ønsker en dekning utover NIFs fellesforsikring står det enkelte organisasjonsledd fritt til å tegne </w:t>
      </w:r>
      <w:r w:rsidR="00CA568F" w:rsidRPr="00F664CF">
        <w:rPr>
          <w:rFonts w:ascii="Times New Roman" w:eastAsiaTheme="minorHAnsi" w:hAnsi="Times New Roman" w:cs="Times New Roman"/>
          <w:color w:val="222222"/>
          <w:sz w:val="24"/>
          <w:szCs w:val="24"/>
          <w:lang w:eastAsia="en-US"/>
        </w:rPr>
        <w:t>en egen forsikring</w:t>
      </w:r>
      <w:r w:rsidRPr="00F664CF">
        <w:rPr>
          <w:rFonts w:ascii="Times New Roman" w:eastAsiaTheme="minorHAnsi" w:hAnsi="Times New Roman" w:cs="Times New Roman"/>
          <w:color w:val="222222"/>
          <w:sz w:val="24"/>
          <w:szCs w:val="24"/>
          <w:lang w:eastAsia="en-US"/>
        </w:rPr>
        <w:t xml:space="preserve"> som har dekning utover fellesforsikringen.</w:t>
      </w:r>
    </w:p>
    <w:p w:rsidR="00F664CF" w:rsidRDefault="00F664CF"/>
    <w:p w:rsidR="00F664CF" w:rsidRDefault="00F664CF"/>
    <w:p w:rsidR="00F664CF" w:rsidRDefault="00F664CF"/>
    <w:p w:rsidR="00F664CF" w:rsidRDefault="00F664CF"/>
    <w:p w:rsidR="00F664CF" w:rsidRDefault="00F664CF"/>
    <w:p w:rsidR="00F664CF" w:rsidRDefault="00F664CF"/>
    <w:p w:rsidR="00F664CF" w:rsidRDefault="00F664CF"/>
    <w:p w:rsidR="00F664CF" w:rsidRDefault="00F664CF"/>
    <w:p w:rsidR="00F664CF" w:rsidRDefault="00F664CF"/>
    <w:p w:rsidR="00F664CF" w:rsidRDefault="00F664CF">
      <w:pPr>
        <w:spacing w:after="160" w:line="259" w:lineRule="auto"/>
      </w:pPr>
      <w:r>
        <w:br w:type="page"/>
      </w:r>
    </w:p>
    <w:p w:rsidR="009F67CA" w:rsidRPr="009F67CA" w:rsidRDefault="009F67CA" w:rsidP="009F67CA">
      <w:pPr>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Vedlegg B</w:t>
      </w:r>
    </w:p>
    <w:p w:rsidR="009F67CA" w:rsidRPr="009F67CA" w:rsidRDefault="009F67CA" w:rsidP="009F67CA">
      <w:pPr>
        <w:jc w:val="center"/>
        <w:rPr>
          <w:sz w:val="32"/>
          <w:szCs w:val="32"/>
        </w:rPr>
      </w:pPr>
      <w:r w:rsidRPr="009F67CA">
        <w:rPr>
          <w:sz w:val="32"/>
          <w:szCs w:val="32"/>
        </w:rPr>
        <w:t>Retningslinjer for aktivitetsstøtte i Oslo Skytterkrets</w:t>
      </w:r>
    </w:p>
    <w:p w:rsidR="009F67CA" w:rsidRDefault="009F67CA" w:rsidP="009F67CA"/>
    <w:p w:rsidR="009F67CA" w:rsidRDefault="009F67CA" w:rsidP="009F67CA">
      <w:r>
        <w:t xml:space="preserve">Styret besluttet 21.februar 2018 følgende rutiner for utbetaling av aktivitetsstøtte til grenene: </w:t>
      </w:r>
    </w:p>
    <w:p w:rsidR="009F67CA" w:rsidRDefault="009F67CA" w:rsidP="009F67CA">
      <w:r>
        <w:t xml:space="preserve"> </w:t>
      </w:r>
    </w:p>
    <w:p w:rsidR="009F67CA" w:rsidRDefault="009F67CA" w:rsidP="009F67CA">
      <w:r>
        <w:t xml:space="preserve">Utbetaling gjøres til grenrepresentant i styret med grunnlag i spesifisert styregodkjent søknad om midler, begrenset oppad til budsjettert beløp. Søknadsperioden er fra 1.1 - 30.9 i kalenderåret.  Når midlene er benyttet, senest 31.10, returneres kopi av søknaden vedlagt samlet oversikt over bilag som dokumenterer kostnadene. Dersom midlene ikke er benyttet tilbakebetales differensen til kretsen innen samme frist. I perioden fra utbetaling fra kretsen til bilag/tilbakebetaling er mottatt fra grenrepresentanten bokføres utbetalingen som en fordring på grenrepresentanten. Når bilag for aktivitetsstøtten er mottatt bokføres disse som kostnad i kretsens regnskap. </w:t>
      </w:r>
    </w:p>
    <w:p w:rsidR="009F67CA" w:rsidRDefault="009F67CA" w:rsidP="009F67CA">
      <w:r>
        <w:t xml:space="preserve"> </w:t>
      </w:r>
    </w:p>
    <w:p w:rsidR="009F67CA" w:rsidRDefault="009F67CA" w:rsidP="009F67CA">
      <w:r>
        <w:t xml:space="preserve">Søknad om aktivitetsstøtte kan gjelde støtte til klubber og personer som er medlem i klubb eller lag i Oslo Skytterkrets og kan gå til hel eller delvis dekning av: </w:t>
      </w:r>
    </w:p>
    <w:p w:rsidR="009F67CA" w:rsidRDefault="009F67CA" w:rsidP="009F67CA"/>
    <w:p w:rsidR="009F67CA" w:rsidRDefault="009F67CA" w:rsidP="009F67CA">
      <w:pPr>
        <w:pStyle w:val="Listeavsnitt"/>
        <w:numPr>
          <w:ilvl w:val="0"/>
          <w:numId w:val="5"/>
        </w:numPr>
      </w:pPr>
      <w:r>
        <w:t xml:space="preserve">Deltakeravgift i konkurranser </w:t>
      </w:r>
    </w:p>
    <w:p w:rsidR="009F67CA" w:rsidRDefault="009F67CA" w:rsidP="009F67CA">
      <w:pPr>
        <w:pStyle w:val="Listeavsnitt"/>
        <w:numPr>
          <w:ilvl w:val="0"/>
          <w:numId w:val="5"/>
        </w:numPr>
      </w:pPr>
      <w:r>
        <w:t xml:space="preserve">Treningssamlinger </w:t>
      </w:r>
    </w:p>
    <w:p w:rsidR="009F67CA" w:rsidRDefault="009F67CA" w:rsidP="009F67CA">
      <w:pPr>
        <w:pStyle w:val="Listeavsnitt"/>
        <w:numPr>
          <w:ilvl w:val="0"/>
          <w:numId w:val="5"/>
        </w:numPr>
      </w:pPr>
      <w:r>
        <w:t xml:space="preserve">Ammunisjon </w:t>
      </w:r>
    </w:p>
    <w:p w:rsidR="009F67CA" w:rsidRDefault="009F67CA" w:rsidP="009F67CA">
      <w:pPr>
        <w:pStyle w:val="Listeavsnitt"/>
        <w:numPr>
          <w:ilvl w:val="0"/>
          <w:numId w:val="5"/>
        </w:numPr>
      </w:pPr>
      <w:r>
        <w:t xml:space="preserve">Treningsavgifter </w:t>
      </w:r>
    </w:p>
    <w:p w:rsidR="009F67CA" w:rsidRDefault="009F67CA" w:rsidP="009F67CA">
      <w:pPr>
        <w:pStyle w:val="Listeavsnitt"/>
        <w:numPr>
          <w:ilvl w:val="0"/>
          <w:numId w:val="5"/>
        </w:numPr>
      </w:pPr>
      <w:proofErr w:type="spellStart"/>
      <w:r>
        <w:t>Skytekort</w:t>
      </w:r>
      <w:proofErr w:type="spellEnd"/>
    </w:p>
    <w:p w:rsidR="009F67CA" w:rsidRDefault="009F67CA" w:rsidP="009F67CA">
      <w:pPr>
        <w:pStyle w:val="Listeavsnitt"/>
        <w:numPr>
          <w:ilvl w:val="0"/>
          <w:numId w:val="5"/>
        </w:numPr>
      </w:pPr>
      <w:r>
        <w:t xml:space="preserve">Reisekostnader til trening/ konkurranser </w:t>
      </w:r>
    </w:p>
    <w:p w:rsidR="009F67CA" w:rsidRDefault="009F67CA" w:rsidP="009F67CA">
      <w:pPr>
        <w:pStyle w:val="Listeavsnitt"/>
        <w:numPr>
          <w:ilvl w:val="0"/>
          <w:numId w:val="5"/>
        </w:numPr>
      </w:pPr>
      <w:r>
        <w:t xml:space="preserve">Utstyr til trening og konkurranse </w:t>
      </w:r>
    </w:p>
    <w:p w:rsidR="009F67CA" w:rsidRDefault="009F67CA" w:rsidP="009F67CA">
      <w:pPr>
        <w:pStyle w:val="Listeavsnitt"/>
        <w:numPr>
          <w:ilvl w:val="0"/>
          <w:numId w:val="5"/>
        </w:numPr>
      </w:pPr>
      <w:r>
        <w:t xml:space="preserve">Utgifter til instruktører, kurs ol. </w:t>
      </w:r>
    </w:p>
    <w:p w:rsidR="009F67CA" w:rsidRDefault="009F67CA" w:rsidP="009F67CA">
      <w:pPr>
        <w:pStyle w:val="Listeavsnitt"/>
        <w:numPr>
          <w:ilvl w:val="0"/>
          <w:numId w:val="5"/>
        </w:numPr>
      </w:pPr>
      <w:r>
        <w:t xml:space="preserve">Annet som bidrar til øket konkurranse- og treningsaktivitet </w:t>
      </w:r>
    </w:p>
    <w:p w:rsidR="009F67CA" w:rsidRDefault="009F67CA" w:rsidP="009F67CA"/>
    <w:p w:rsidR="009F67CA" w:rsidRDefault="009F67CA" w:rsidP="009F67CA">
      <w:r>
        <w:t xml:space="preserve">Aktivitetsstøtten kan ikke benyttes til lommepenger eller utgifter det ikke kan redegjøres for i form av bilag fra tredjepart. </w:t>
      </w:r>
    </w:p>
    <w:p w:rsidR="009F67CA" w:rsidRDefault="009F67CA" w:rsidP="009F67CA"/>
    <w:p w:rsidR="009F67CA" w:rsidRDefault="009F67CA" w:rsidP="009F67CA">
      <w:r>
        <w:t>Alle grenrepresentanter kan søke og søknaden kan utformes på en enkel måte, for eksempel med følgende tekst: Til Oslo Skytterkrets Jeg søker med dette som representant for [gren] om aktivitetsstøtte på kr. [beløp] for kalenderåret [år] i samsvar med retningslinjene for aktivitetsstøtte i Oslo Skytterkrets.  Dersom søknaden blir innvilget ber jeg vennligst om at beløpet blir utbetalt til min bankkonto [bankkontonummer]. [Sted, dato] _________________</w:t>
      </w:r>
      <w:proofErr w:type="gramStart"/>
      <w:r>
        <w:t>_  [</w:t>
      </w:r>
      <w:proofErr w:type="gramEnd"/>
      <w:r>
        <w:t xml:space="preserve">Navn] </w:t>
      </w:r>
    </w:p>
    <w:p w:rsidR="009F67CA" w:rsidRDefault="009F67CA" w:rsidP="009F67CA"/>
    <w:p w:rsidR="009F67CA" w:rsidRDefault="009F67CA" w:rsidP="009F67CA">
      <w:r>
        <w:t xml:space="preserve">Retningslinjene gjelder fra og med 2017 for ubetalt aktivitetsstøtte og for øvrig fra og med 2018. </w:t>
      </w:r>
    </w:p>
    <w:p w:rsidR="009F67CA" w:rsidRDefault="009F67CA" w:rsidP="009F67CA">
      <w:r>
        <w:t xml:space="preserve"> </w:t>
      </w:r>
    </w:p>
    <w:p w:rsidR="00F664CF" w:rsidRPr="00F664CF" w:rsidRDefault="009F67CA" w:rsidP="009F67CA">
      <w:r>
        <w:t>Styret, Oslo 26.4.2018</w:t>
      </w:r>
    </w:p>
    <w:sectPr w:rsidR="00F664CF" w:rsidRPr="00F664C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FF" w:rsidRDefault="00EC45FF" w:rsidP="008757AD">
      <w:r>
        <w:separator/>
      </w:r>
    </w:p>
  </w:endnote>
  <w:endnote w:type="continuationSeparator" w:id="0">
    <w:p w:rsidR="00EC45FF" w:rsidRDefault="00EC45FF" w:rsidP="008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700">
    <w:altName w:val="Cambria"/>
    <w:panose1 w:val="00000000000000000000"/>
    <w:charset w:val="00"/>
    <w:family w:val="roman"/>
    <w:notTrueType/>
    <w:pitch w:val="default"/>
  </w:font>
  <w:font w:name="MuseoSans-300">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7777"/>
      <w:docPartObj>
        <w:docPartGallery w:val="Page Numbers (Bottom of Page)"/>
        <w:docPartUnique/>
      </w:docPartObj>
    </w:sdtPr>
    <w:sdtEndPr/>
    <w:sdtContent>
      <w:p w:rsidR="008757AD" w:rsidRDefault="008757AD">
        <w:pPr>
          <w:pStyle w:val="Bunntekst"/>
          <w:jc w:val="center"/>
        </w:pPr>
        <w:r>
          <w:fldChar w:fldCharType="begin"/>
        </w:r>
        <w:r>
          <w:instrText>PAGE   \* MERGEFORMAT</w:instrText>
        </w:r>
        <w:r>
          <w:fldChar w:fldCharType="separate"/>
        </w:r>
        <w:r>
          <w:t>2</w:t>
        </w:r>
        <w:r>
          <w:fldChar w:fldCharType="end"/>
        </w:r>
      </w:p>
    </w:sdtContent>
  </w:sdt>
  <w:p w:rsidR="008757AD" w:rsidRDefault="008757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FF" w:rsidRDefault="00EC45FF" w:rsidP="008757AD">
      <w:r>
        <w:separator/>
      </w:r>
    </w:p>
  </w:footnote>
  <w:footnote w:type="continuationSeparator" w:id="0">
    <w:p w:rsidR="00EC45FF" w:rsidRDefault="00EC45FF" w:rsidP="008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05A4C"/>
    <w:multiLevelType w:val="hybridMultilevel"/>
    <w:tmpl w:val="A11AFB8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F596B31"/>
    <w:multiLevelType w:val="hybridMultilevel"/>
    <w:tmpl w:val="F6049468"/>
    <w:lvl w:ilvl="0" w:tplc="E6F61BE2">
      <w:start w:val="1"/>
      <w:numFmt w:val="decimal"/>
      <w:lvlText w:val="%1."/>
      <w:lvlJc w:val="left"/>
      <w:pPr>
        <w:ind w:left="36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58296199"/>
    <w:multiLevelType w:val="multilevel"/>
    <w:tmpl w:val="0C5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753AA"/>
    <w:multiLevelType w:val="hybridMultilevel"/>
    <w:tmpl w:val="2F66BAA6"/>
    <w:lvl w:ilvl="0" w:tplc="C57CBD56">
      <w:numFmt w:val="bullet"/>
      <w:lvlText w:val="-"/>
      <w:lvlJc w:val="left"/>
      <w:pPr>
        <w:ind w:left="1068" w:hanging="360"/>
      </w:pPr>
      <w:rPr>
        <w:rFonts w:ascii="Times New Roman" w:eastAsiaTheme="minorHAnsi" w:hAnsi="Times New Roman"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4" w15:restartNumberingAfterBreak="0">
    <w:nsid w:val="6DE822D6"/>
    <w:multiLevelType w:val="hybridMultilevel"/>
    <w:tmpl w:val="C0ECA94E"/>
    <w:lvl w:ilvl="0" w:tplc="21F6389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D0"/>
    <w:rsid w:val="000567A6"/>
    <w:rsid w:val="00057662"/>
    <w:rsid w:val="00186327"/>
    <w:rsid w:val="00190602"/>
    <w:rsid w:val="00302CAA"/>
    <w:rsid w:val="005003D0"/>
    <w:rsid w:val="0058468E"/>
    <w:rsid w:val="008757AD"/>
    <w:rsid w:val="008D3BD5"/>
    <w:rsid w:val="009A5471"/>
    <w:rsid w:val="009F67CA"/>
    <w:rsid w:val="00A020C9"/>
    <w:rsid w:val="00CA568F"/>
    <w:rsid w:val="00D741FC"/>
    <w:rsid w:val="00E55D97"/>
    <w:rsid w:val="00EC45FF"/>
    <w:rsid w:val="00F664CF"/>
    <w:rsid w:val="00FB4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1543"/>
  <w15:chartTrackingRefBased/>
  <w15:docId w15:val="{A2AA04C7-7C33-4ED5-BDF1-659B21F4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D0"/>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003D0"/>
    <w:rPr>
      <w:color w:val="0563C1" w:themeColor="hyperlink"/>
      <w:u w:val="single"/>
    </w:rPr>
  </w:style>
  <w:style w:type="paragraph" w:styleId="Ingenmellomrom">
    <w:name w:val="No Spacing"/>
    <w:uiPriority w:val="1"/>
    <w:qFormat/>
    <w:rsid w:val="005003D0"/>
    <w:pPr>
      <w:spacing w:after="0" w:line="240" w:lineRule="auto"/>
    </w:pPr>
  </w:style>
  <w:style w:type="paragraph" w:styleId="Bobletekst">
    <w:name w:val="Balloon Text"/>
    <w:basedOn w:val="Normal"/>
    <w:link w:val="BobletekstTegn"/>
    <w:uiPriority w:val="99"/>
    <w:semiHidden/>
    <w:unhideWhenUsed/>
    <w:rsid w:val="00F664C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64CF"/>
    <w:rPr>
      <w:rFonts w:ascii="Segoe UI" w:eastAsiaTheme="minorEastAsia" w:hAnsi="Segoe UI" w:cs="Segoe UI"/>
      <w:sz w:val="18"/>
      <w:szCs w:val="18"/>
      <w:lang w:eastAsia="nb-NO"/>
    </w:rPr>
  </w:style>
  <w:style w:type="paragraph" w:styleId="Listeavsnitt">
    <w:name w:val="List Paragraph"/>
    <w:basedOn w:val="Normal"/>
    <w:uiPriority w:val="34"/>
    <w:qFormat/>
    <w:rsid w:val="000567A6"/>
    <w:pPr>
      <w:ind w:left="720"/>
      <w:contextualSpacing/>
    </w:pPr>
  </w:style>
  <w:style w:type="paragraph" w:styleId="Topptekst">
    <w:name w:val="header"/>
    <w:basedOn w:val="Normal"/>
    <w:link w:val="TopptekstTegn"/>
    <w:uiPriority w:val="99"/>
    <w:unhideWhenUsed/>
    <w:rsid w:val="008757AD"/>
    <w:pPr>
      <w:tabs>
        <w:tab w:val="center" w:pos="4536"/>
        <w:tab w:val="right" w:pos="9072"/>
      </w:tabs>
    </w:pPr>
  </w:style>
  <w:style w:type="character" w:customStyle="1" w:styleId="TopptekstTegn">
    <w:name w:val="Topptekst Tegn"/>
    <w:basedOn w:val="Standardskriftforavsnitt"/>
    <w:link w:val="Topptekst"/>
    <w:uiPriority w:val="99"/>
    <w:rsid w:val="008757AD"/>
    <w:rPr>
      <w:rFonts w:eastAsiaTheme="minorEastAsia"/>
      <w:lang w:eastAsia="nb-NO"/>
    </w:rPr>
  </w:style>
  <w:style w:type="paragraph" w:styleId="Bunntekst">
    <w:name w:val="footer"/>
    <w:basedOn w:val="Normal"/>
    <w:link w:val="BunntekstTegn"/>
    <w:uiPriority w:val="99"/>
    <w:unhideWhenUsed/>
    <w:rsid w:val="008757AD"/>
    <w:pPr>
      <w:tabs>
        <w:tab w:val="center" w:pos="4536"/>
        <w:tab w:val="right" w:pos="9072"/>
      </w:tabs>
    </w:pPr>
  </w:style>
  <w:style w:type="character" w:customStyle="1" w:styleId="BunntekstTegn">
    <w:name w:val="Bunntekst Tegn"/>
    <w:basedOn w:val="Standardskriftforavsnitt"/>
    <w:link w:val="Bunntekst"/>
    <w:uiPriority w:val="99"/>
    <w:rsid w:val="008757AD"/>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0248">
      <w:bodyDiv w:val="1"/>
      <w:marLeft w:val="0"/>
      <w:marRight w:val="0"/>
      <w:marTop w:val="0"/>
      <w:marBottom w:val="0"/>
      <w:divBdr>
        <w:top w:val="none" w:sz="0" w:space="0" w:color="auto"/>
        <w:left w:val="none" w:sz="0" w:space="0" w:color="auto"/>
        <w:bottom w:val="none" w:sz="0" w:space="0" w:color="auto"/>
        <w:right w:val="none" w:sz="0" w:space="0" w:color="auto"/>
      </w:divBdr>
    </w:div>
    <w:div w:id="135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bject=Underslagsforsikring&amp;body=http://www.idrettsforbundet.no/klubbguiden/klubbokonomi/underlagsforsikring/" TargetMode="External"/><Relationship Id="rId3" Type="http://schemas.openxmlformats.org/officeDocument/2006/relationships/settings" Target="settings.xml"/><Relationship Id="rId7" Type="http://schemas.openxmlformats.org/officeDocument/2006/relationships/hyperlink" Target="http://www.facebook.com/share.php?u=http://www.idrettsforbundet.no/klubbguiden/klubbokonomi/underlagsforsikring/&amp;title=Underslagsforsikri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areArticle?mini=true&amp;url=http://www.idrettsforbundet.no/klubbguiden/klubbokonomi/underlagsforsikring/&amp;title=Underslagsforsikring&amp;summ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itter.com/intent/tweet?url=http://www.idrettsforbundet.no/klubbguiden/klubbokonomi/underlagsforsikring/&amp;text=Underslagsforsikring"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1287</Words>
  <Characters>6825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Karlsen</dc:creator>
  <cp:keywords/>
  <dc:description/>
  <cp:lastModifiedBy>Jan Erik Karlsen</cp:lastModifiedBy>
  <cp:revision>8</cp:revision>
  <dcterms:created xsi:type="dcterms:W3CDTF">2019-04-11T07:01:00Z</dcterms:created>
  <dcterms:modified xsi:type="dcterms:W3CDTF">2019-04-13T14:36:00Z</dcterms:modified>
</cp:coreProperties>
</file>