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04BE" w14:textId="6EAA4467" w:rsidR="00AE104C" w:rsidRDefault="00AE104C" w:rsidP="00FD347C">
      <w:pPr>
        <w:ind w:right="-4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STATUTTER FOR </w:t>
      </w:r>
      <w:r w:rsidR="00552468">
        <w:rPr>
          <w:b/>
          <w:sz w:val="32"/>
          <w:szCs w:val="32"/>
        </w:rPr>
        <w:t>D</w:t>
      </w:r>
      <w:r w:rsidR="006409AB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- </w:t>
      </w:r>
      <w:r w:rsidR="006409AB">
        <w:rPr>
          <w:b/>
          <w:sz w:val="32"/>
          <w:szCs w:val="32"/>
        </w:rPr>
        <w:t>LEIRDUE</w:t>
      </w:r>
    </w:p>
    <w:p w14:paraId="636ED583" w14:textId="1CD84E05" w:rsidR="00AE104C" w:rsidRDefault="00FD347C" w:rsidP="00FD347C">
      <w:pPr>
        <w:jc w:val="center"/>
        <w:rPr>
          <w:i/>
        </w:rPr>
      </w:pPr>
      <w:r>
        <w:rPr>
          <w:i/>
        </w:rPr>
        <w:t>R</w:t>
      </w:r>
      <w:r w:rsidR="00AB5D0A">
        <w:rPr>
          <w:i/>
        </w:rPr>
        <w:t xml:space="preserve">evidert pr </w:t>
      </w:r>
      <w:r w:rsidR="00552468">
        <w:rPr>
          <w:i/>
        </w:rPr>
        <w:t>desember</w:t>
      </w:r>
      <w:r w:rsidR="00652BAF">
        <w:rPr>
          <w:i/>
        </w:rPr>
        <w:t xml:space="preserve"> </w:t>
      </w:r>
      <w:r w:rsidR="00AB5D0A">
        <w:rPr>
          <w:i/>
        </w:rPr>
        <w:t>202</w:t>
      </w:r>
      <w:r w:rsidR="00AE104C">
        <w:rPr>
          <w:i/>
        </w:rPr>
        <w:t>3</w:t>
      </w:r>
    </w:p>
    <w:p w14:paraId="47764991" w14:textId="77777777" w:rsidR="000D62E8" w:rsidRPr="00190000" w:rsidRDefault="000D62E8" w:rsidP="000D62E8">
      <w:pPr>
        <w:jc w:val="center"/>
        <w:rPr>
          <w:rFonts w:cstheme="minorHAnsi"/>
          <w:sz w:val="24"/>
          <w:szCs w:val="24"/>
        </w:rPr>
      </w:pPr>
      <w:r w:rsidRPr="00190000">
        <w:rPr>
          <w:rFonts w:cstheme="minorHAnsi"/>
          <w:sz w:val="24"/>
          <w:szCs w:val="24"/>
        </w:rPr>
        <w:sym w:font="Wingdings" w:char="F06C"/>
      </w:r>
      <w:r w:rsidRPr="00190000">
        <w:rPr>
          <w:rFonts w:cstheme="minorHAnsi"/>
          <w:sz w:val="24"/>
          <w:szCs w:val="24"/>
        </w:rPr>
        <w:t xml:space="preserve">  Skal arrangeres</w:t>
      </w:r>
      <w:r>
        <w:rPr>
          <w:rFonts w:cstheme="minorHAnsi"/>
          <w:sz w:val="24"/>
          <w:szCs w:val="24"/>
        </w:rPr>
        <w:t xml:space="preserve">  </w:t>
      </w:r>
      <w:r w:rsidRPr="00190000">
        <w:rPr>
          <w:rFonts w:cstheme="minorHAnsi"/>
          <w:sz w:val="24"/>
          <w:szCs w:val="24"/>
        </w:rPr>
        <w:sym w:font="Wingdings" w:char="F0A1"/>
      </w:r>
      <w:r w:rsidRPr="00190000">
        <w:rPr>
          <w:rFonts w:cstheme="minorHAnsi"/>
          <w:sz w:val="24"/>
          <w:szCs w:val="24"/>
        </w:rPr>
        <w:t xml:space="preserve"> Kan arrangeres</w:t>
      </w:r>
    </w:p>
    <w:p w14:paraId="5B9159D0" w14:textId="77777777" w:rsidR="0032334E" w:rsidRDefault="0032334E" w:rsidP="00FD347C">
      <w:pPr>
        <w:jc w:val="center"/>
        <w:rPr>
          <w:i/>
        </w:rPr>
      </w:pPr>
    </w:p>
    <w:p w14:paraId="0DC99E96" w14:textId="2F75899A" w:rsidR="008E2738" w:rsidRDefault="001B145C" w:rsidP="001B145C">
      <w:pPr>
        <w:rPr>
          <w:i/>
        </w:rPr>
      </w:pPr>
      <w:r w:rsidRPr="0044582B">
        <w:rPr>
          <w:b/>
          <w:bCs/>
          <w:i/>
          <w:u w:val="single"/>
        </w:rPr>
        <w:t>Merknad</w:t>
      </w:r>
      <w:r>
        <w:rPr>
          <w:i/>
        </w:rPr>
        <w:br/>
      </w:r>
      <w:r w:rsidR="008E2738">
        <w:rPr>
          <w:i/>
        </w:rPr>
        <w:t>SENIORKLASSE:</w:t>
      </w:r>
      <w:r w:rsidR="008E2738">
        <w:rPr>
          <w:i/>
        </w:rPr>
        <w:tab/>
      </w:r>
      <w:r w:rsidR="008E2738">
        <w:rPr>
          <w:i/>
        </w:rPr>
        <w:tab/>
        <w:t>K</w:t>
      </w:r>
      <w:r>
        <w:rPr>
          <w:i/>
        </w:rPr>
        <w:t>l. A-B-C og V55</w:t>
      </w:r>
      <w:r w:rsidR="00960F1E">
        <w:rPr>
          <w:i/>
        </w:rPr>
        <w:t>, slåes sammen</w:t>
      </w:r>
      <w:r>
        <w:rPr>
          <w:i/>
        </w:rPr>
        <w:br/>
      </w:r>
      <w:r w:rsidR="008E2738">
        <w:rPr>
          <w:i/>
        </w:rPr>
        <w:t>DAMEKLASSE:</w:t>
      </w:r>
      <w:r w:rsidR="008E2738">
        <w:rPr>
          <w:i/>
        </w:rPr>
        <w:tab/>
      </w:r>
      <w:r w:rsidR="008E2738">
        <w:rPr>
          <w:i/>
        </w:rPr>
        <w:tab/>
        <w:t>K1-K2</w:t>
      </w:r>
      <w:r w:rsidR="00960F1E">
        <w:rPr>
          <w:i/>
        </w:rPr>
        <w:t>, slåes sammen</w:t>
      </w:r>
      <w:r w:rsidR="008E2738">
        <w:rPr>
          <w:i/>
        </w:rPr>
        <w:t xml:space="preserve"> </w:t>
      </w:r>
      <w:r>
        <w:rPr>
          <w:i/>
        </w:rPr>
        <w:br/>
      </w:r>
      <w:r w:rsidR="008E2738">
        <w:rPr>
          <w:i/>
        </w:rPr>
        <w:t>JUNIORKLASSE:</w:t>
      </w:r>
      <w:r w:rsidR="008E2738">
        <w:rPr>
          <w:i/>
        </w:rPr>
        <w:tab/>
      </w:r>
      <w:r w:rsidR="008E2738">
        <w:rPr>
          <w:i/>
        </w:rPr>
        <w:tab/>
      </w:r>
      <w:r>
        <w:rPr>
          <w:i/>
        </w:rPr>
        <w:t>JM</w:t>
      </w:r>
      <w:r w:rsidR="008E2738">
        <w:rPr>
          <w:i/>
        </w:rPr>
        <w:t>-</w:t>
      </w:r>
      <w:r>
        <w:rPr>
          <w:i/>
        </w:rPr>
        <w:t xml:space="preserve"> JK</w:t>
      </w:r>
      <w:r w:rsidR="003A4E07">
        <w:rPr>
          <w:i/>
        </w:rPr>
        <w:t xml:space="preserve">, </w:t>
      </w:r>
      <w:r w:rsidR="003A4E07">
        <w:rPr>
          <w:rFonts w:ascii="Arial" w:hAnsi="Arial" w:cs="Arial"/>
          <w:i/>
          <w:iCs/>
          <w:sz w:val="20"/>
          <w:szCs w:val="20"/>
        </w:rPr>
        <w:t>k</w:t>
      </w:r>
      <w:r w:rsidR="000D62E8" w:rsidRPr="000D62E8">
        <w:rPr>
          <w:rFonts w:ascii="Arial" w:hAnsi="Arial" w:cs="Arial"/>
          <w:i/>
          <w:iCs/>
          <w:sz w:val="20"/>
          <w:szCs w:val="20"/>
        </w:rPr>
        <w:t xml:space="preserve">lasse for kvinner og menn </w:t>
      </w:r>
      <w:proofErr w:type="spellStart"/>
      <w:r w:rsidR="000D62E8" w:rsidRPr="000D62E8">
        <w:rPr>
          <w:rFonts w:ascii="Arial" w:hAnsi="Arial" w:cs="Arial"/>
          <w:i/>
          <w:iCs/>
          <w:sz w:val="20"/>
          <w:szCs w:val="20"/>
        </w:rPr>
        <w:t>fom</w:t>
      </w:r>
      <w:proofErr w:type="spellEnd"/>
      <w:r w:rsidR="000D62E8" w:rsidRPr="000D62E8">
        <w:rPr>
          <w:rFonts w:ascii="Arial" w:hAnsi="Arial" w:cs="Arial"/>
          <w:i/>
          <w:iCs/>
          <w:sz w:val="20"/>
          <w:szCs w:val="20"/>
        </w:rPr>
        <w:t xml:space="preserve">. 17 år </w:t>
      </w:r>
      <w:r w:rsidR="00BC58AC">
        <w:rPr>
          <w:rFonts w:ascii="Arial" w:hAnsi="Arial" w:cs="Arial"/>
          <w:i/>
          <w:iCs/>
          <w:sz w:val="20"/>
          <w:szCs w:val="20"/>
        </w:rPr>
        <w:t>tom.</w:t>
      </w:r>
      <w:r w:rsidR="000D62E8" w:rsidRPr="000D62E8">
        <w:rPr>
          <w:rFonts w:ascii="Arial" w:hAnsi="Arial" w:cs="Arial"/>
          <w:i/>
          <w:iCs/>
          <w:sz w:val="20"/>
          <w:szCs w:val="20"/>
        </w:rPr>
        <w:t xml:space="preserve"> det året de </w:t>
      </w:r>
      <w:r w:rsidR="000D62E8" w:rsidRPr="00BC58AC">
        <w:rPr>
          <w:rFonts w:ascii="Arial" w:hAnsi="Arial" w:cs="Arial"/>
          <w:i/>
          <w:iCs/>
          <w:sz w:val="20"/>
          <w:szCs w:val="20"/>
        </w:rPr>
        <w:t>fyller 20 år</w:t>
      </w:r>
      <w:r>
        <w:rPr>
          <w:i/>
        </w:rPr>
        <w:br/>
      </w:r>
      <w:r w:rsidR="008E2738">
        <w:rPr>
          <w:i/>
        </w:rPr>
        <w:t>VETERANKLASSE:</w:t>
      </w:r>
      <w:r w:rsidR="008E2738">
        <w:rPr>
          <w:i/>
        </w:rPr>
        <w:tab/>
        <w:t>V65/V73</w:t>
      </w:r>
      <w:r w:rsidR="00960F1E">
        <w:rPr>
          <w:i/>
        </w:rPr>
        <w:t>, slåes sammen</w:t>
      </w:r>
      <w:r w:rsidR="003A4E07">
        <w:rPr>
          <w:i/>
        </w:rPr>
        <w:br/>
      </w:r>
      <w:r w:rsidR="00960F1E">
        <w:rPr>
          <w:i/>
        </w:rPr>
        <w:t>UNGDOMSKLASSE 1</w:t>
      </w:r>
      <w:r w:rsidR="00960F1E">
        <w:rPr>
          <w:i/>
        </w:rPr>
        <w:tab/>
        <w:t xml:space="preserve">Jenter og gutter tom. det året de fyller 14 år </w:t>
      </w:r>
      <w:r w:rsidR="00960F1E">
        <w:rPr>
          <w:i/>
        </w:rPr>
        <w:br/>
      </w:r>
      <w:r w:rsidR="008E2738">
        <w:rPr>
          <w:i/>
        </w:rPr>
        <w:t>UNGDOMSKLASSE</w:t>
      </w:r>
      <w:r w:rsidR="00163F79">
        <w:rPr>
          <w:i/>
        </w:rPr>
        <w:t xml:space="preserve"> 2</w:t>
      </w:r>
      <w:r w:rsidR="008E2738">
        <w:rPr>
          <w:i/>
        </w:rPr>
        <w:t>:</w:t>
      </w:r>
      <w:r w:rsidR="008E2738">
        <w:rPr>
          <w:i/>
        </w:rPr>
        <w:tab/>
      </w:r>
      <w:r w:rsidR="000D62E8">
        <w:rPr>
          <w:i/>
        </w:rPr>
        <w:t>Jenter og gutter tom. det året de fyller 16 år</w:t>
      </w:r>
      <w:r w:rsidR="003A4E07">
        <w:rPr>
          <w:i/>
        </w:rPr>
        <w:br/>
      </w:r>
    </w:p>
    <w:tbl>
      <w:tblPr>
        <w:tblpPr w:leftFromText="141" w:rightFromText="141" w:vertAnchor="page" w:horzAnchor="margin" w:tblpY="2536"/>
        <w:tblW w:w="10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078"/>
        <w:gridCol w:w="757"/>
        <w:gridCol w:w="632"/>
        <w:gridCol w:w="605"/>
        <w:gridCol w:w="760"/>
        <w:gridCol w:w="922"/>
        <w:gridCol w:w="922"/>
        <w:gridCol w:w="671"/>
        <w:gridCol w:w="941"/>
        <w:gridCol w:w="807"/>
        <w:gridCol w:w="807"/>
      </w:tblGrid>
      <w:tr w:rsidR="001E26B6" w:rsidRPr="00FD347C" w14:paraId="03F3ECDE" w14:textId="77777777" w:rsidTr="00960F1E">
        <w:trPr>
          <w:trHeight w:val="26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A969" w14:textId="77777777" w:rsidR="00FD347C" w:rsidRPr="00FD347C" w:rsidRDefault="00FD347C" w:rsidP="00FD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FD34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Klasser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5F0208" w14:textId="77777777" w:rsidR="00FD347C" w:rsidRPr="00FD347C" w:rsidRDefault="00FD347C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Åpen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DDA8B4" w14:textId="77777777" w:rsidR="00FD347C" w:rsidRPr="00FD347C" w:rsidRDefault="00FD347C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FD34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Kv</w:t>
            </w:r>
            <w:proofErr w:type="spellEnd"/>
            <w:r w:rsidRPr="00FD34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9DB2EB" w14:textId="77777777" w:rsidR="00FD347C" w:rsidRPr="00FD347C" w:rsidRDefault="00FD347C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JM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E5BDAF" w14:textId="77777777" w:rsidR="00FD347C" w:rsidRPr="00FD347C" w:rsidRDefault="00FD347C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JK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AAB405" w14:textId="77777777" w:rsidR="00FD347C" w:rsidRPr="00FD347C" w:rsidRDefault="00FD347C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Junior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C90EAB" w14:textId="386CDC60" w:rsidR="00FD347C" w:rsidRPr="00FD347C" w:rsidRDefault="00163F79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Ungdom 1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446A58" w14:textId="4B954BC9" w:rsidR="00FD347C" w:rsidRPr="00FD347C" w:rsidRDefault="00FD347C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Ungdom</w:t>
            </w:r>
            <w:r w:rsidR="00163F7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2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B0A2F7" w14:textId="77777777" w:rsidR="00FD347C" w:rsidRPr="00FD347C" w:rsidRDefault="00FD347C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V55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688DEA" w14:textId="77777777" w:rsidR="00FD347C" w:rsidRPr="00FD347C" w:rsidRDefault="00FD347C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V65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D18F59E" w14:textId="77777777" w:rsidR="00FD347C" w:rsidRPr="00FD347C" w:rsidRDefault="00FD347C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V73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9388CD" w14:textId="77777777" w:rsidR="00FD347C" w:rsidRPr="00FD347C" w:rsidRDefault="00FD347C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SH 1</w:t>
            </w:r>
          </w:p>
        </w:tc>
      </w:tr>
      <w:tr w:rsidR="001E26B6" w:rsidRPr="00FD347C" w14:paraId="06A59D3A" w14:textId="77777777" w:rsidTr="00960F1E">
        <w:trPr>
          <w:trHeight w:val="26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A7F3" w14:textId="77777777" w:rsidR="00FD347C" w:rsidRPr="00FD347C" w:rsidRDefault="00FD347C" w:rsidP="00FD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FD34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Øvelser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E651" w14:textId="77777777" w:rsidR="00FD347C" w:rsidRPr="00FD347C" w:rsidRDefault="00FD347C" w:rsidP="00FD3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62BC" w14:textId="77777777" w:rsidR="00FD347C" w:rsidRPr="00FD347C" w:rsidRDefault="00FD347C" w:rsidP="00FD3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6757" w14:textId="77777777" w:rsidR="00FD347C" w:rsidRPr="00FD347C" w:rsidRDefault="00FD347C" w:rsidP="00FD3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526B" w14:textId="77777777" w:rsidR="00FD347C" w:rsidRPr="00FD347C" w:rsidRDefault="00FD347C" w:rsidP="00FD3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963C" w14:textId="77777777" w:rsidR="00FD347C" w:rsidRPr="00FD347C" w:rsidRDefault="00FD347C" w:rsidP="00FD3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3A97" w14:textId="77777777" w:rsidR="00FD347C" w:rsidRPr="00FD347C" w:rsidRDefault="00FD347C" w:rsidP="00FD3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6E93" w14:textId="77777777" w:rsidR="00FD347C" w:rsidRPr="00FD347C" w:rsidRDefault="00FD347C" w:rsidP="00FD3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CE54" w14:textId="77777777" w:rsidR="00FD347C" w:rsidRPr="00FD347C" w:rsidRDefault="00FD347C" w:rsidP="00FD3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2695" w14:textId="77777777" w:rsidR="00FD347C" w:rsidRPr="00FD347C" w:rsidRDefault="00FD347C" w:rsidP="00FD3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1990" w14:textId="77777777" w:rsidR="00FD347C" w:rsidRPr="00FD347C" w:rsidRDefault="00FD347C" w:rsidP="00FD3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97D5" w14:textId="77777777" w:rsidR="00FD347C" w:rsidRPr="00FD347C" w:rsidRDefault="00FD347C" w:rsidP="00FD3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1E26B6" w:rsidRPr="00FD347C" w14:paraId="38AD5FBD" w14:textId="77777777" w:rsidTr="00960F1E">
        <w:trPr>
          <w:trHeight w:val="24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E908B42" w14:textId="5E362F96" w:rsidR="00942712" w:rsidRPr="00FD347C" w:rsidRDefault="00942712" w:rsidP="00FD3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A3B42CF" w14:textId="7E2D31E4" w:rsidR="00942712" w:rsidRPr="00942712" w:rsidRDefault="00942712" w:rsidP="00942712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lang w:eastAsia="nb-NO"/>
              </w:rPr>
            </w:pPr>
            <w:r w:rsidRPr="009427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Senior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/V55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E7EE540" w14:textId="5FD7EA65" w:rsidR="00942712" w:rsidRPr="00942712" w:rsidRDefault="00942712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4271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K1/K2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52DB139" w14:textId="77777777" w:rsidR="00942712" w:rsidRPr="00FD347C" w:rsidRDefault="00942712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4F4C3FB" w14:textId="77777777" w:rsidR="00942712" w:rsidRPr="00FD347C" w:rsidRDefault="00942712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D0F39B7" w14:textId="04D41149" w:rsidR="00942712" w:rsidRPr="00942712" w:rsidRDefault="00942712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4271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Junior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C2610E6" w14:textId="2FBD2BC1" w:rsidR="00942712" w:rsidRPr="001E26B6" w:rsidRDefault="001E26B6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26B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B632537" w14:textId="3EC36008" w:rsidR="00942712" w:rsidRPr="001E26B6" w:rsidRDefault="001E26B6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26B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5978AC5" w14:textId="77777777" w:rsidR="00942712" w:rsidRPr="001E26B6" w:rsidRDefault="00942712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1B36E9A" w14:textId="2B90B5A3" w:rsidR="00942712" w:rsidRPr="001E26B6" w:rsidRDefault="001E26B6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26B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V65/V73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BA6C4EA" w14:textId="77777777" w:rsidR="00942712" w:rsidRPr="00FD347C" w:rsidRDefault="00942712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7DD1CF9" w14:textId="12A57251" w:rsidR="00942712" w:rsidRPr="001E26B6" w:rsidRDefault="001E26B6" w:rsidP="00FD3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26B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SH</w:t>
            </w:r>
          </w:p>
        </w:tc>
      </w:tr>
      <w:tr w:rsidR="0032334E" w:rsidRPr="00FD347C" w14:paraId="15D44CA8" w14:textId="77777777" w:rsidTr="00960F1E">
        <w:trPr>
          <w:trHeight w:val="24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533DC72" w14:textId="4ABFB40D" w:rsidR="0032334E" w:rsidRPr="00FD347C" w:rsidRDefault="0032334E" w:rsidP="00323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FD3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Nordisk </w:t>
            </w:r>
            <w:proofErr w:type="spellStart"/>
            <w:r w:rsidRPr="00FD3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Trap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19CEEBC" w14:textId="376B4325" w:rsidR="0032334E" w:rsidRPr="00942712" w:rsidRDefault="0032334E" w:rsidP="001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55060">
              <w:rPr>
                <w:rFonts w:ascii="Wingdings" w:eastAsia="Times New Roman" w:hAnsi="Wingdings" w:cs="Calibri"/>
                <w:color w:val="000000"/>
                <w:lang w:eastAsia="nb-NO"/>
              </w:rPr>
              <w:sym w:font="Wingdings" w:char="F06C"/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C7F7CA9" w14:textId="28FBB5EA" w:rsidR="0032334E" w:rsidRPr="00942712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55060">
              <w:rPr>
                <w:rFonts w:ascii="Wingdings" w:eastAsia="Times New Roman" w:hAnsi="Wingdings" w:cs="Calibri"/>
                <w:color w:val="000000"/>
                <w:lang w:eastAsia="nb-NO"/>
              </w:rPr>
              <w:sym w:font="Wingdings" w:char="F06C"/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1DE3B7C" w14:textId="77777777" w:rsidR="0032334E" w:rsidRPr="00FD347C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59CC097" w14:textId="77777777" w:rsidR="0032334E" w:rsidRPr="00FD347C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99531B5" w14:textId="5B7E92D2" w:rsidR="0032334E" w:rsidRPr="00942712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Wingdings" w:eastAsia="Times New Roman" w:hAnsi="Wingdings" w:cs="Calibri"/>
                <w:color w:val="000000"/>
                <w:lang w:eastAsia="nb-NO"/>
              </w:rPr>
              <w:sym w:font="Wingdings" w:char="F06C"/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BA0B6DB" w14:textId="2923DCB1" w:rsidR="0032334E" w:rsidRPr="001E26B6" w:rsidRDefault="0032334E" w:rsidP="001B14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960F1E" w:rsidRPr="00FD347C">
              <w:rPr>
                <w:rFonts w:ascii="Wingdings" w:eastAsia="Times New Roman" w:hAnsi="Wingdings" w:cs="Calibri"/>
                <w:color w:val="000000"/>
                <w:lang w:eastAsia="nb-NO"/>
              </w:rPr>
              <w:sym w:font="Wingdings" w:char="F06C"/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F93E20D" w14:textId="453187C5" w:rsidR="0032334E" w:rsidRPr="001E26B6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Wingdings" w:eastAsia="Times New Roman" w:hAnsi="Wingdings" w:cs="Calibri"/>
                <w:color w:val="000000"/>
                <w:lang w:eastAsia="nb-NO"/>
              </w:rPr>
              <w:sym w:font="Wingdings" w:char="F06C"/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753D52E" w14:textId="77777777" w:rsidR="0032334E" w:rsidRPr="001E26B6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62611FD" w14:textId="18327B1E" w:rsidR="0032334E" w:rsidRPr="001E26B6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Wingdings" w:eastAsia="Times New Roman" w:hAnsi="Wingdings" w:cs="Calibri"/>
                <w:color w:val="000000"/>
                <w:lang w:eastAsia="nb-NO"/>
              </w:rPr>
              <w:sym w:font="Wingdings" w:char="F06C"/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D8CED4E" w14:textId="77777777" w:rsidR="0032334E" w:rsidRPr="00FD347C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2788D5E" w14:textId="63A9EC9D" w:rsidR="0032334E" w:rsidRPr="001E26B6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Wingdings" w:eastAsia="Times New Roman" w:hAnsi="Wingdings" w:cs="Calibri"/>
                <w:color w:val="000000"/>
                <w:lang w:eastAsia="nb-NO"/>
              </w:rPr>
              <w:sym w:font="Wingdings" w:char="F06C"/>
            </w:r>
          </w:p>
        </w:tc>
      </w:tr>
      <w:tr w:rsidR="0032334E" w:rsidRPr="00FD347C" w14:paraId="5F4028A7" w14:textId="77777777" w:rsidTr="00960F1E">
        <w:trPr>
          <w:trHeight w:val="24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9D2972B" w14:textId="08E71E27" w:rsidR="0032334E" w:rsidRPr="00FD347C" w:rsidRDefault="0032334E" w:rsidP="00323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FD3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Skeet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EFE53DE" w14:textId="77777777" w:rsidR="0032334E" w:rsidRPr="00942712" w:rsidRDefault="0032334E" w:rsidP="00323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DE4403F" w14:textId="77777777" w:rsidR="0032334E" w:rsidRPr="00942712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8816722" w14:textId="77777777" w:rsidR="0032334E" w:rsidRPr="00FD347C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75E70AB" w14:textId="77777777" w:rsidR="0032334E" w:rsidRPr="00FD347C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D1550D8" w14:textId="77777777" w:rsidR="0032334E" w:rsidRPr="00942712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5CB7112" w14:textId="257C6CDA" w:rsidR="0032334E" w:rsidRPr="001E26B6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Wingdings" w:eastAsia="Times New Roman" w:hAnsi="Times New Roman" w:cs="Calibri"/>
                <w:color w:val="FF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8BD8A17" w14:textId="77777777" w:rsidR="0032334E" w:rsidRPr="001E26B6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A678A4A" w14:textId="77777777" w:rsidR="0032334E" w:rsidRPr="001E26B6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1313556" w14:textId="3168A0E4" w:rsidR="0032334E" w:rsidRPr="001E26B6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7D81936" w14:textId="15F11F6D" w:rsidR="0032334E" w:rsidRPr="00FD347C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D347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84BCE90" w14:textId="5E4F4ED8" w:rsidR="0032334E" w:rsidRPr="001E26B6" w:rsidRDefault="0032334E" w:rsidP="00323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D347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2334E" w:rsidRPr="00FD347C" w14:paraId="1A6D12C6" w14:textId="77777777" w:rsidTr="00960F1E">
        <w:trPr>
          <w:trHeight w:val="24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F5DDBD0" w14:textId="1CEF8827" w:rsidR="0032334E" w:rsidRPr="00FD347C" w:rsidRDefault="0032334E" w:rsidP="003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FITACH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EC68C50" w14:textId="4770AD95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201930E" w14:textId="3FAC1364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173708E" w14:textId="7E452F28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4B1C3CB" w14:textId="3F2F16AE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2B0EBCF" w14:textId="6D71BEA8" w:rsidR="0032334E" w:rsidRPr="001E26B6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8532C5B" w14:textId="3EE4DFFD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9D975D4" w14:textId="279CA14D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68A0687" w14:textId="0C85E283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82951F1" w14:textId="2B8EFD6A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4396FC7" w14:textId="074F7224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A820E57" w14:textId="2077B607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32334E" w:rsidRPr="00FD347C" w14:paraId="6D2BCFBE" w14:textId="77777777" w:rsidTr="00960F1E">
        <w:trPr>
          <w:trHeight w:val="24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6575F05F" w14:textId="3B8CE45D" w:rsidR="0032334E" w:rsidRPr="00FD347C" w:rsidRDefault="0032334E" w:rsidP="003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Engelsk sporting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893606C" w14:textId="67BB873E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8E70F5D" w14:textId="204050B5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3452DA3" w14:textId="5E64FAE8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FF4B1A9" w14:textId="62FA773D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9508C5E" w14:textId="3DBD3AA6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225C23F" w14:textId="76CA4D45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D99CB65" w14:textId="1F7FC3D4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01CB9BB" w14:textId="03886779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90E252E" w14:textId="2FAC0F0E" w:rsidR="0032334E" w:rsidRPr="00FD347C" w:rsidRDefault="0032334E" w:rsidP="0032334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EB54548" w14:textId="0F9A5B45" w:rsidR="0032334E" w:rsidRPr="00FD347C" w:rsidRDefault="0032334E" w:rsidP="00323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B2FA076" w14:textId="09E0C962" w:rsidR="0032334E" w:rsidRPr="00FD347C" w:rsidRDefault="0032334E" w:rsidP="00323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3B98E4DF" w14:textId="1963E42C" w:rsidR="0044582B" w:rsidRPr="00B96089" w:rsidRDefault="00552468" w:rsidP="00AE104C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SKYTE</w:t>
      </w:r>
      <w:r w:rsidR="0044582B" w:rsidRPr="00444BB8">
        <w:rPr>
          <w:rFonts w:ascii="Arial" w:hAnsi="Arial" w:cs="Arial"/>
          <w:b/>
          <w:bCs/>
          <w:sz w:val="24"/>
          <w:szCs w:val="24"/>
        </w:rPr>
        <w:t>PROGRAM</w:t>
      </w:r>
      <w:proofErr w:type="spellEnd"/>
      <w:r w:rsidR="0044582B">
        <w:rPr>
          <w:rFonts w:ascii="Arial" w:hAnsi="Arial" w:cs="Arial"/>
          <w:sz w:val="24"/>
          <w:szCs w:val="24"/>
        </w:rPr>
        <w:br/>
      </w:r>
      <w:proofErr w:type="spellStart"/>
      <w:r w:rsidR="0044582B">
        <w:rPr>
          <w:rFonts w:ascii="Arial" w:hAnsi="Arial" w:cs="Arial"/>
          <w:sz w:val="24"/>
          <w:szCs w:val="24"/>
        </w:rPr>
        <w:t>Skyteprogram</w:t>
      </w:r>
      <w:proofErr w:type="spellEnd"/>
      <w:r w:rsidR="00BC58AC">
        <w:rPr>
          <w:rFonts w:ascii="Arial" w:hAnsi="Arial" w:cs="Arial"/>
          <w:sz w:val="24"/>
          <w:szCs w:val="24"/>
        </w:rPr>
        <w:t xml:space="preserve">, alle leirduegrener </w:t>
      </w:r>
      <w:r w:rsidR="0044582B">
        <w:rPr>
          <w:rFonts w:ascii="Arial" w:hAnsi="Arial" w:cs="Arial"/>
          <w:sz w:val="24"/>
          <w:szCs w:val="24"/>
        </w:rPr>
        <w:t>gjennomføres iht. nasjonale regler</w:t>
      </w:r>
      <w:r w:rsidR="00BC58AC">
        <w:rPr>
          <w:rFonts w:ascii="Arial" w:hAnsi="Arial" w:cs="Arial"/>
          <w:sz w:val="24"/>
          <w:szCs w:val="24"/>
        </w:rPr>
        <w:t>.</w:t>
      </w:r>
    </w:p>
    <w:p w14:paraId="03BD40E4" w14:textId="77777777" w:rsidR="00AB5D0A" w:rsidRPr="00652BAF" w:rsidRDefault="00AB5D0A" w:rsidP="00AE104C">
      <w:pPr>
        <w:pStyle w:val="Brdtekst"/>
        <w:rPr>
          <w:rFonts w:ascii="Arial" w:hAnsi="Arial" w:cs="Arial"/>
          <w:szCs w:val="24"/>
        </w:rPr>
      </w:pPr>
    </w:p>
    <w:p w14:paraId="0E6F2C65" w14:textId="77777777" w:rsidR="00AE104C" w:rsidRPr="00652BAF" w:rsidRDefault="00AE104C" w:rsidP="00F14720">
      <w:pPr>
        <w:ind w:right="-468"/>
        <w:rPr>
          <w:rFonts w:ascii="Arial" w:hAnsi="Arial" w:cs="Arial"/>
          <w:b/>
          <w:sz w:val="24"/>
          <w:szCs w:val="24"/>
        </w:rPr>
      </w:pPr>
      <w:r w:rsidRPr="00652BAF">
        <w:rPr>
          <w:rFonts w:ascii="Arial" w:hAnsi="Arial" w:cs="Arial"/>
          <w:b/>
          <w:sz w:val="24"/>
          <w:szCs w:val="24"/>
        </w:rPr>
        <w:t>PREMIERING</w:t>
      </w:r>
    </w:p>
    <w:p w14:paraId="5A06CFB1" w14:textId="4904B4CA" w:rsidR="00AE104C" w:rsidRPr="00652BAF" w:rsidRDefault="00B02072" w:rsidP="00AE1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D57E7">
        <w:rPr>
          <w:rFonts w:ascii="Arial" w:hAnsi="Arial" w:cs="Arial"/>
          <w:sz w:val="24"/>
          <w:szCs w:val="24"/>
        </w:rPr>
        <w:t>M</w:t>
      </w:r>
      <w:r w:rsidR="00AE104C" w:rsidRPr="00652BAF">
        <w:rPr>
          <w:rFonts w:ascii="Arial" w:hAnsi="Arial" w:cs="Arial"/>
          <w:sz w:val="24"/>
          <w:szCs w:val="24"/>
        </w:rPr>
        <w:t xml:space="preserve"> medaljen er e</w:t>
      </w:r>
      <w:r w:rsidR="00155D8C">
        <w:rPr>
          <w:rFonts w:ascii="Arial" w:hAnsi="Arial" w:cs="Arial"/>
          <w:sz w:val="24"/>
          <w:szCs w:val="24"/>
        </w:rPr>
        <w:t>t</w:t>
      </w:r>
      <w:r w:rsidR="00AE104C" w:rsidRPr="00652BAF">
        <w:rPr>
          <w:rFonts w:ascii="Arial" w:hAnsi="Arial" w:cs="Arial"/>
          <w:sz w:val="24"/>
          <w:szCs w:val="24"/>
        </w:rPr>
        <w:t xml:space="preserve"> run</w:t>
      </w:r>
      <w:r w:rsidR="00155D8C">
        <w:rPr>
          <w:rFonts w:ascii="Arial" w:hAnsi="Arial" w:cs="Arial"/>
          <w:sz w:val="24"/>
          <w:szCs w:val="24"/>
        </w:rPr>
        <w:t>dt</w:t>
      </w:r>
      <w:r w:rsidR="00AE104C" w:rsidRPr="00652BAF">
        <w:rPr>
          <w:rFonts w:ascii="Arial" w:hAnsi="Arial" w:cs="Arial"/>
          <w:sz w:val="24"/>
          <w:szCs w:val="24"/>
        </w:rPr>
        <w:t xml:space="preserve"> dragehode medalje med diameter </w:t>
      </w:r>
      <w:smartTag w:uri="urn:schemas-microsoft-com:office:smarttags" w:element="metricconverter">
        <w:smartTagPr>
          <w:attr w:name="ProductID" w:val="33 mm"/>
        </w:smartTagPr>
        <w:r w:rsidR="00AE104C" w:rsidRPr="00652BAF">
          <w:rPr>
            <w:rFonts w:ascii="Arial" w:hAnsi="Arial" w:cs="Arial"/>
            <w:sz w:val="24"/>
            <w:szCs w:val="24"/>
          </w:rPr>
          <w:t>33 mm</w:t>
        </w:r>
      </w:smartTag>
      <w:r w:rsidR="00AE104C" w:rsidRPr="00652BAF">
        <w:rPr>
          <w:rFonts w:ascii="Arial" w:hAnsi="Arial" w:cs="Arial"/>
          <w:sz w:val="24"/>
          <w:szCs w:val="24"/>
        </w:rPr>
        <w:t xml:space="preserve"> og med blått bånd.  Individuelle </w:t>
      </w:r>
      <w:r w:rsidR="004F4742">
        <w:rPr>
          <w:rFonts w:ascii="Arial" w:hAnsi="Arial" w:cs="Arial"/>
          <w:sz w:val="24"/>
          <w:szCs w:val="24"/>
        </w:rPr>
        <w:t>D</w:t>
      </w:r>
      <w:r w:rsidR="009D57E7">
        <w:rPr>
          <w:rFonts w:ascii="Arial" w:hAnsi="Arial" w:cs="Arial"/>
          <w:sz w:val="24"/>
          <w:szCs w:val="24"/>
        </w:rPr>
        <w:t>M m</w:t>
      </w:r>
      <w:r w:rsidR="00AE104C" w:rsidRPr="00652BAF">
        <w:rPr>
          <w:rFonts w:ascii="Arial" w:hAnsi="Arial" w:cs="Arial"/>
          <w:sz w:val="24"/>
          <w:szCs w:val="24"/>
        </w:rPr>
        <w:t xml:space="preserve">estere skal tildeles gylt medalje.  Sølvmedalje utdeles når deltagelsen er på minst </w:t>
      </w:r>
      <w:r w:rsidR="00444BB8">
        <w:rPr>
          <w:rFonts w:ascii="Arial" w:hAnsi="Arial" w:cs="Arial"/>
          <w:sz w:val="24"/>
          <w:szCs w:val="24"/>
        </w:rPr>
        <w:t>to</w:t>
      </w:r>
      <w:r w:rsidR="00AE104C" w:rsidRPr="00652BAF">
        <w:rPr>
          <w:rFonts w:ascii="Arial" w:hAnsi="Arial" w:cs="Arial"/>
          <w:sz w:val="24"/>
          <w:szCs w:val="24"/>
        </w:rPr>
        <w:t xml:space="preserve"> skyttere og bronsemedalje når deltagelsen er på minst </w:t>
      </w:r>
      <w:r w:rsidR="00444BB8">
        <w:rPr>
          <w:rFonts w:ascii="Arial" w:hAnsi="Arial" w:cs="Arial"/>
          <w:sz w:val="24"/>
          <w:szCs w:val="24"/>
        </w:rPr>
        <w:t>tre</w:t>
      </w:r>
      <w:r w:rsidR="00AE104C" w:rsidRPr="00652BAF">
        <w:rPr>
          <w:rFonts w:ascii="Arial" w:hAnsi="Arial" w:cs="Arial"/>
          <w:sz w:val="24"/>
          <w:szCs w:val="24"/>
        </w:rPr>
        <w:t xml:space="preserve"> skyttere.  </w:t>
      </w:r>
      <w:r w:rsidR="00444BB8">
        <w:rPr>
          <w:rFonts w:ascii="Arial" w:hAnsi="Arial" w:cs="Arial"/>
          <w:sz w:val="24"/>
          <w:szCs w:val="24"/>
        </w:rPr>
        <w:br/>
      </w:r>
      <w:r w:rsidR="00AE104C" w:rsidRPr="00652BAF">
        <w:rPr>
          <w:rFonts w:ascii="Arial" w:hAnsi="Arial" w:cs="Arial"/>
          <w:sz w:val="24"/>
          <w:szCs w:val="24"/>
        </w:rPr>
        <w:t>I lagmesterskap skal deltagerne på vinnerlaget hver tildeles gylt plakett.  Sølvplaketter utdeles når deltagelsen er på minst</w:t>
      </w:r>
      <w:r w:rsidR="00444BB8">
        <w:rPr>
          <w:rFonts w:ascii="Arial" w:hAnsi="Arial" w:cs="Arial"/>
          <w:sz w:val="24"/>
          <w:szCs w:val="24"/>
        </w:rPr>
        <w:t xml:space="preserve"> to</w:t>
      </w:r>
      <w:r w:rsidR="00AE104C" w:rsidRPr="00652BAF">
        <w:rPr>
          <w:rFonts w:ascii="Arial" w:hAnsi="Arial" w:cs="Arial"/>
          <w:sz w:val="24"/>
          <w:szCs w:val="24"/>
        </w:rPr>
        <w:t xml:space="preserve"> lag og bronseplaketter når deltagelse er på minst </w:t>
      </w:r>
      <w:r w:rsidR="00B87A85">
        <w:rPr>
          <w:rFonts w:ascii="Arial" w:hAnsi="Arial" w:cs="Arial"/>
          <w:sz w:val="24"/>
          <w:szCs w:val="24"/>
        </w:rPr>
        <w:t>tre</w:t>
      </w:r>
      <w:r w:rsidR="00AE104C" w:rsidRPr="00652BAF">
        <w:rPr>
          <w:rFonts w:ascii="Arial" w:hAnsi="Arial" w:cs="Arial"/>
          <w:sz w:val="24"/>
          <w:szCs w:val="24"/>
        </w:rPr>
        <w:t xml:space="preserve"> lag.</w:t>
      </w:r>
    </w:p>
    <w:p w14:paraId="7C5AA93E" w14:textId="418B257C" w:rsidR="00AE104C" w:rsidRPr="00652BAF" w:rsidRDefault="00AE104C" w:rsidP="00AE104C">
      <w:pPr>
        <w:rPr>
          <w:rFonts w:ascii="Arial" w:hAnsi="Arial" w:cs="Arial"/>
          <w:sz w:val="24"/>
          <w:szCs w:val="24"/>
          <w:u w:val="single"/>
        </w:rPr>
      </w:pPr>
      <w:r w:rsidRPr="00652BAF">
        <w:rPr>
          <w:rFonts w:ascii="Arial" w:hAnsi="Arial" w:cs="Arial"/>
          <w:sz w:val="24"/>
          <w:szCs w:val="24"/>
        </w:rPr>
        <w:t xml:space="preserve">Medaljer og plaketter skaffes fra Skytterlinken as og skal være av den type som brukes for </w:t>
      </w:r>
      <w:r w:rsidR="00B87A85">
        <w:rPr>
          <w:rFonts w:ascii="Arial" w:hAnsi="Arial" w:cs="Arial"/>
          <w:sz w:val="24"/>
          <w:szCs w:val="24"/>
        </w:rPr>
        <w:t>D</w:t>
      </w:r>
      <w:r w:rsidRPr="00652BAF">
        <w:rPr>
          <w:rFonts w:ascii="Arial" w:hAnsi="Arial" w:cs="Arial"/>
          <w:sz w:val="24"/>
          <w:szCs w:val="24"/>
        </w:rPr>
        <w:t xml:space="preserve">istrikts mesterskap.  Medaljer </w:t>
      </w:r>
      <w:r w:rsidR="00444BB8">
        <w:rPr>
          <w:rFonts w:ascii="Arial" w:hAnsi="Arial" w:cs="Arial"/>
          <w:sz w:val="24"/>
          <w:szCs w:val="24"/>
        </w:rPr>
        <w:t>merkes</w:t>
      </w:r>
      <w:r w:rsidRPr="00652BAF">
        <w:rPr>
          <w:rFonts w:ascii="Arial" w:hAnsi="Arial" w:cs="Arial"/>
          <w:sz w:val="24"/>
          <w:szCs w:val="24"/>
        </w:rPr>
        <w:t xml:space="preserve"> med klasse og årstall. </w:t>
      </w:r>
      <w:r w:rsidR="00444BB8">
        <w:rPr>
          <w:rFonts w:ascii="Arial" w:hAnsi="Arial" w:cs="Arial"/>
          <w:sz w:val="24"/>
          <w:szCs w:val="24"/>
        </w:rPr>
        <w:br/>
      </w:r>
      <w:r w:rsidRPr="00652BAF">
        <w:rPr>
          <w:rFonts w:ascii="Arial" w:hAnsi="Arial" w:cs="Arial"/>
          <w:sz w:val="24"/>
          <w:szCs w:val="24"/>
          <w:u w:val="single"/>
        </w:rPr>
        <w:t xml:space="preserve">Plaketter </w:t>
      </w:r>
      <w:r w:rsidR="00444BB8">
        <w:rPr>
          <w:rFonts w:ascii="Arial" w:hAnsi="Arial" w:cs="Arial"/>
          <w:sz w:val="24"/>
          <w:szCs w:val="24"/>
          <w:u w:val="single"/>
        </w:rPr>
        <w:t>merkes</w:t>
      </w:r>
      <w:r w:rsidRPr="00652BAF">
        <w:rPr>
          <w:rFonts w:ascii="Arial" w:hAnsi="Arial" w:cs="Arial"/>
          <w:sz w:val="24"/>
          <w:szCs w:val="24"/>
          <w:u w:val="single"/>
        </w:rPr>
        <w:t xml:space="preserve"> i tillegg med øvelse.</w:t>
      </w:r>
    </w:p>
    <w:p w14:paraId="66996DB3" w14:textId="0136F17F" w:rsidR="00190000" w:rsidRPr="00652BAF" w:rsidRDefault="00AE104C" w:rsidP="00190000">
      <w:pPr>
        <w:pStyle w:val="Brdtekst"/>
        <w:rPr>
          <w:rFonts w:ascii="Arial" w:hAnsi="Arial" w:cs="Arial"/>
          <w:szCs w:val="24"/>
        </w:rPr>
      </w:pPr>
      <w:r w:rsidRPr="00652BAF">
        <w:rPr>
          <w:rFonts w:ascii="Arial" w:hAnsi="Arial" w:cs="Arial"/>
          <w:szCs w:val="24"/>
        </w:rPr>
        <w:t>Utgiftene til medaljer og plaketter fordeles med</w:t>
      </w:r>
      <w:r w:rsidR="00DD3F73">
        <w:rPr>
          <w:rFonts w:ascii="Arial" w:hAnsi="Arial" w:cs="Arial"/>
          <w:szCs w:val="24"/>
        </w:rPr>
        <w:t>1/2</w:t>
      </w:r>
      <w:r w:rsidR="00552468" w:rsidRPr="00AE7F74">
        <w:rPr>
          <w:rFonts w:ascii="Arial" w:hAnsi="Arial" w:cs="Arial"/>
          <w:szCs w:val="24"/>
          <w:u w:val="single"/>
        </w:rPr>
        <w:t xml:space="preserve"> parten</w:t>
      </w:r>
      <w:r w:rsidRPr="00AE7F74">
        <w:rPr>
          <w:rFonts w:ascii="Arial" w:hAnsi="Arial" w:cs="Arial"/>
          <w:szCs w:val="24"/>
          <w:u w:val="single"/>
        </w:rPr>
        <w:t xml:space="preserve"> på arrangørklubb </w:t>
      </w:r>
      <w:r w:rsidRPr="00652BAF">
        <w:rPr>
          <w:rFonts w:ascii="Arial" w:hAnsi="Arial" w:cs="Arial"/>
          <w:szCs w:val="24"/>
        </w:rPr>
        <w:t xml:space="preserve">og </w:t>
      </w:r>
      <w:r w:rsidR="001E1C11">
        <w:rPr>
          <w:rFonts w:ascii="Arial" w:hAnsi="Arial" w:cs="Arial"/>
          <w:szCs w:val="24"/>
          <w:u w:val="single"/>
        </w:rPr>
        <w:t>1/6</w:t>
      </w:r>
      <w:r w:rsidR="004F4742" w:rsidRPr="00AE7F74">
        <w:rPr>
          <w:rFonts w:ascii="Arial" w:hAnsi="Arial" w:cs="Arial"/>
          <w:szCs w:val="24"/>
          <w:u w:val="single"/>
        </w:rPr>
        <w:t xml:space="preserve"> på </w:t>
      </w:r>
      <w:r w:rsidR="001E1C11">
        <w:rPr>
          <w:rFonts w:ascii="Arial" w:hAnsi="Arial" w:cs="Arial"/>
          <w:szCs w:val="24"/>
          <w:u w:val="single"/>
        </w:rPr>
        <w:t>hver</w:t>
      </w:r>
      <w:r w:rsidR="004F4742" w:rsidRPr="00AE7F74">
        <w:rPr>
          <w:rFonts w:ascii="Arial" w:hAnsi="Arial" w:cs="Arial"/>
          <w:szCs w:val="24"/>
          <w:u w:val="single"/>
        </w:rPr>
        <w:t xml:space="preserve"> skytterkrets</w:t>
      </w:r>
      <w:r w:rsidR="004F4742">
        <w:rPr>
          <w:rFonts w:ascii="Arial" w:hAnsi="Arial" w:cs="Arial"/>
          <w:szCs w:val="24"/>
        </w:rPr>
        <w:t>.</w:t>
      </w:r>
      <w:r w:rsidRPr="00652BAF">
        <w:rPr>
          <w:rFonts w:ascii="Arial" w:hAnsi="Arial" w:cs="Arial"/>
          <w:szCs w:val="24"/>
        </w:rPr>
        <w:t xml:space="preserve"> Det presiseres at Fellesreglementets bestemmelser vedrørende </w:t>
      </w:r>
      <w:r w:rsidR="004F4742">
        <w:rPr>
          <w:rFonts w:ascii="Arial" w:hAnsi="Arial" w:cs="Arial"/>
          <w:szCs w:val="24"/>
        </w:rPr>
        <w:t xml:space="preserve">størrelse på </w:t>
      </w:r>
      <w:r w:rsidRPr="00652BAF">
        <w:rPr>
          <w:rFonts w:ascii="Arial" w:hAnsi="Arial" w:cs="Arial"/>
          <w:szCs w:val="24"/>
        </w:rPr>
        <w:t xml:space="preserve">premiering skal følges. Fra startkontingenten trekkes arrangørdel samt klubbens medalje og plakettutgifter (kretsens andel ikke medregnet).  Det resterende beløp benyttes til enten gave eller pengepremiering i </w:t>
      </w:r>
      <w:proofErr w:type="spellStart"/>
      <w:r w:rsidRPr="00652BAF">
        <w:rPr>
          <w:rFonts w:ascii="Arial" w:hAnsi="Arial" w:cs="Arial"/>
          <w:szCs w:val="24"/>
        </w:rPr>
        <w:t>hht</w:t>
      </w:r>
      <w:proofErr w:type="spellEnd"/>
      <w:r w:rsidRPr="00652BAF">
        <w:rPr>
          <w:rFonts w:ascii="Arial" w:hAnsi="Arial" w:cs="Arial"/>
          <w:szCs w:val="24"/>
        </w:rPr>
        <w:t xml:space="preserve">. </w:t>
      </w:r>
      <w:r w:rsidR="000D52FA">
        <w:rPr>
          <w:rFonts w:ascii="Arial" w:hAnsi="Arial" w:cs="Arial"/>
          <w:szCs w:val="24"/>
        </w:rPr>
        <w:t>p</w:t>
      </w:r>
      <w:r w:rsidR="00AB5D0A" w:rsidRPr="00652BAF">
        <w:rPr>
          <w:rFonts w:ascii="Arial" w:hAnsi="Arial" w:cs="Arial"/>
          <w:szCs w:val="24"/>
        </w:rPr>
        <w:t>remietabellen</w:t>
      </w:r>
      <w:r w:rsidRPr="00652BAF">
        <w:rPr>
          <w:rFonts w:ascii="Arial" w:hAnsi="Arial" w:cs="Arial"/>
          <w:szCs w:val="24"/>
        </w:rPr>
        <w:t xml:space="preserve"> i Fellesreglementet</w:t>
      </w:r>
      <w:r w:rsidR="000D52FA">
        <w:rPr>
          <w:rFonts w:ascii="Arial" w:hAnsi="Arial" w:cs="Arial"/>
          <w:szCs w:val="24"/>
        </w:rPr>
        <w:t xml:space="preserve"> (2.5.4)</w:t>
      </w:r>
      <w:r w:rsidR="00190000" w:rsidRPr="00652BAF">
        <w:rPr>
          <w:rFonts w:ascii="Arial" w:hAnsi="Arial" w:cs="Arial"/>
          <w:szCs w:val="24"/>
        </w:rPr>
        <w:br/>
        <w:t>Premiering følger medaljefordelingen (DM klassene) i distriktet.  Dersom det deltar skyttere fra andre distrikt premieres disse ut fra resultat i den enkelte DM-klasse, men unntas medaljetildeling.</w:t>
      </w:r>
    </w:p>
    <w:p w14:paraId="3BD197D6" w14:textId="77777777" w:rsidR="00652BAF" w:rsidRPr="00652BAF" w:rsidRDefault="00652BAF" w:rsidP="00AE104C">
      <w:pPr>
        <w:ind w:right="-468"/>
        <w:rPr>
          <w:rFonts w:ascii="Arial" w:hAnsi="Arial" w:cs="Arial"/>
          <w:b/>
          <w:sz w:val="24"/>
          <w:szCs w:val="24"/>
          <w:u w:val="single"/>
        </w:rPr>
      </w:pPr>
    </w:p>
    <w:p w14:paraId="36EC9693" w14:textId="2BCEE91C" w:rsidR="00AE104C" w:rsidRPr="00652BAF" w:rsidRDefault="00AE104C" w:rsidP="00AE104C">
      <w:pPr>
        <w:ind w:right="-468"/>
        <w:rPr>
          <w:rFonts w:ascii="Arial" w:hAnsi="Arial" w:cs="Arial"/>
          <w:b/>
          <w:sz w:val="24"/>
          <w:szCs w:val="24"/>
        </w:rPr>
      </w:pPr>
      <w:r w:rsidRPr="00652BAF">
        <w:rPr>
          <w:rFonts w:ascii="Arial" w:hAnsi="Arial" w:cs="Arial"/>
          <w:b/>
          <w:sz w:val="24"/>
          <w:szCs w:val="24"/>
        </w:rPr>
        <w:lastRenderedPageBreak/>
        <w:t>TERMINFESTING</w:t>
      </w:r>
    </w:p>
    <w:p w14:paraId="59A1B3F1" w14:textId="1950EDD1" w:rsidR="00AE104C" w:rsidRPr="00652BAF" w:rsidRDefault="003A4E07" w:rsidP="00AE1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Landsdelsmesterskapene avvikles som separate stevner</w:t>
      </w:r>
      <w:r w:rsidR="00543C02">
        <w:rPr>
          <w:rFonts w:ascii="Arial" w:hAnsi="Arial" w:cs="Arial"/>
          <w:sz w:val="24"/>
          <w:szCs w:val="24"/>
        </w:rPr>
        <w:t xml:space="preserve">, dog </w:t>
      </w:r>
      <w:r w:rsidR="00AE7F74">
        <w:rPr>
          <w:rFonts w:ascii="Arial" w:hAnsi="Arial" w:cs="Arial"/>
          <w:sz w:val="24"/>
          <w:szCs w:val="24"/>
        </w:rPr>
        <w:t xml:space="preserve">kan </w:t>
      </w:r>
      <w:r w:rsidR="00543C02">
        <w:rPr>
          <w:rFonts w:ascii="Arial" w:hAnsi="Arial" w:cs="Arial"/>
          <w:sz w:val="24"/>
          <w:szCs w:val="24"/>
        </w:rPr>
        <w:t>2 eller flere øvelser legges til samme helg.</w:t>
      </w:r>
      <w:r w:rsidR="00727969">
        <w:rPr>
          <w:rFonts w:ascii="Arial" w:hAnsi="Arial" w:cs="Arial"/>
          <w:sz w:val="24"/>
          <w:szCs w:val="24"/>
        </w:rPr>
        <w:t xml:space="preserve"> I tillegg, når DM arrangeres kan KM være innrullert i DM for kretsens skyttere.</w:t>
      </w:r>
      <w:r w:rsidR="00BC58AC">
        <w:rPr>
          <w:rFonts w:ascii="Arial" w:hAnsi="Arial" w:cs="Arial"/>
          <w:sz w:val="24"/>
          <w:szCs w:val="24"/>
        </w:rPr>
        <w:br/>
        <w:t>Forslag til tidfesting: på høsten</w:t>
      </w:r>
    </w:p>
    <w:p w14:paraId="07A7D269" w14:textId="1C16A4FA" w:rsidR="006409AB" w:rsidRDefault="006409AB" w:rsidP="00AE1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NORDISK </w:t>
      </w:r>
      <w:proofErr w:type="spellStart"/>
      <w:r>
        <w:rPr>
          <w:rFonts w:ascii="Arial" w:hAnsi="Arial" w:cs="Arial"/>
          <w:sz w:val="24"/>
          <w:szCs w:val="24"/>
        </w:rPr>
        <w:t>TRAP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BC58AC">
        <w:rPr>
          <w:rFonts w:ascii="Arial" w:hAnsi="Arial" w:cs="Arial"/>
          <w:sz w:val="24"/>
          <w:szCs w:val="24"/>
        </w:rPr>
        <w:t xml:space="preserve"> </w:t>
      </w:r>
    </w:p>
    <w:p w14:paraId="5B0C3C36" w14:textId="77777777" w:rsidR="006409AB" w:rsidRDefault="006409AB" w:rsidP="00AE1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SKEET:</w:t>
      </w:r>
    </w:p>
    <w:p w14:paraId="743FD0CD" w14:textId="77777777" w:rsidR="006409AB" w:rsidRDefault="006409AB" w:rsidP="00AE104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FITACH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187F105" w14:textId="1A7DD11C" w:rsidR="00652BAF" w:rsidRPr="00966629" w:rsidRDefault="006409AB" w:rsidP="0065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</w:t>
      </w:r>
      <w:r w:rsidR="00B02072">
        <w:rPr>
          <w:rFonts w:ascii="Arial" w:hAnsi="Arial" w:cs="Arial"/>
          <w:sz w:val="24"/>
          <w:szCs w:val="24"/>
        </w:rPr>
        <w:t>LSK</w:t>
      </w:r>
      <w:r>
        <w:rPr>
          <w:rFonts w:ascii="Arial" w:hAnsi="Arial" w:cs="Arial"/>
          <w:sz w:val="24"/>
          <w:szCs w:val="24"/>
        </w:rPr>
        <w:t xml:space="preserve"> SPORTING:</w:t>
      </w:r>
    </w:p>
    <w:p w14:paraId="35FCE3CD" w14:textId="13550723" w:rsidR="00AE104C" w:rsidRPr="00652BAF" w:rsidRDefault="00652BAF" w:rsidP="00AE104C">
      <w:pPr>
        <w:rPr>
          <w:rFonts w:ascii="Arial" w:hAnsi="Arial" w:cs="Arial"/>
          <w:sz w:val="24"/>
          <w:szCs w:val="24"/>
        </w:rPr>
      </w:pPr>
      <w:r w:rsidRPr="00652BAF">
        <w:rPr>
          <w:rFonts w:ascii="Arial" w:hAnsi="Arial" w:cs="Arial"/>
          <w:sz w:val="24"/>
          <w:szCs w:val="24"/>
        </w:rPr>
        <w:t xml:space="preserve">Dersom </w:t>
      </w:r>
      <w:r w:rsidR="008055DD">
        <w:rPr>
          <w:rFonts w:ascii="Arial" w:hAnsi="Arial" w:cs="Arial"/>
          <w:sz w:val="24"/>
          <w:szCs w:val="24"/>
        </w:rPr>
        <w:t>D</w:t>
      </w:r>
      <w:r w:rsidR="006409AB">
        <w:rPr>
          <w:rFonts w:ascii="Arial" w:hAnsi="Arial" w:cs="Arial"/>
          <w:sz w:val="24"/>
          <w:szCs w:val="24"/>
        </w:rPr>
        <w:t>M</w:t>
      </w:r>
      <w:r w:rsidRPr="00652BAF">
        <w:rPr>
          <w:rFonts w:ascii="Arial" w:hAnsi="Arial" w:cs="Arial"/>
          <w:sz w:val="24"/>
          <w:szCs w:val="24"/>
        </w:rPr>
        <w:t xml:space="preserve"> kolliderer med andre større stevner (for eksempel NM) skal </w:t>
      </w:r>
      <w:r w:rsidR="00552468">
        <w:rPr>
          <w:rFonts w:ascii="Arial" w:hAnsi="Arial" w:cs="Arial"/>
          <w:sz w:val="24"/>
          <w:szCs w:val="24"/>
        </w:rPr>
        <w:t>D</w:t>
      </w:r>
      <w:r w:rsidR="006409AB">
        <w:rPr>
          <w:rFonts w:ascii="Arial" w:hAnsi="Arial" w:cs="Arial"/>
          <w:sz w:val="24"/>
          <w:szCs w:val="24"/>
        </w:rPr>
        <w:t>M</w:t>
      </w:r>
      <w:r w:rsidRPr="00652BAF">
        <w:rPr>
          <w:rFonts w:ascii="Arial" w:hAnsi="Arial" w:cs="Arial"/>
          <w:sz w:val="24"/>
          <w:szCs w:val="24"/>
        </w:rPr>
        <w:t xml:space="preserve"> flyttes i tid.</w:t>
      </w:r>
    </w:p>
    <w:p w14:paraId="32576B09" w14:textId="409E830F" w:rsidR="0082379F" w:rsidRPr="00652BAF" w:rsidRDefault="008055DD" w:rsidP="00AE104C">
      <w:pPr>
        <w:pStyle w:val="Brdtek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6409AB">
        <w:rPr>
          <w:rFonts w:ascii="Arial" w:hAnsi="Arial" w:cs="Arial"/>
          <w:szCs w:val="24"/>
        </w:rPr>
        <w:t>M</w:t>
      </w:r>
      <w:r w:rsidR="00AE104C" w:rsidRPr="00652BAF">
        <w:rPr>
          <w:rFonts w:ascii="Arial" w:hAnsi="Arial" w:cs="Arial"/>
          <w:szCs w:val="24"/>
        </w:rPr>
        <w:t xml:space="preserve"> rullerer mellom de tre </w:t>
      </w:r>
      <w:r w:rsidR="00AB5D0A" w:rsidRPr="00652BAF">
        <w:rPr>
          <w:rFonts w:ascii="Arial" w:hAnsi="Arial" w:cs="Arial"/>
          <w:szCs w:val="24"/>
        </w:rPr>
        <w:t>nord</w:t>
      </w:r>
      <w:r w:rsidR="00AE7F74">
        <w:rPr>
          <w:rFonts w:ascii="Arial" w:hAnsi="Arial" w:cs="Arial"/>
          <w:szCs w:val="24"/>
        </w:rPr>
        <w:t>li</w:t>
      </w:r>
      <w:r w:rsidR="00BC58AC">
        <w:rPr>
          <w:rFonts w:ascii="Arial" w:hAnsi="Arial" w:cs="Arial"/>
          <w:szCs w:val="24"/>
        </w:rPr>
        <w:t>g</w:t>
      </w:r>
      <w:r w:rsidR="00AE7F74">
        <w:rPr>
          <w:rFonts w:ascii="Arial" w:hAnsi="Arial" w:cs="Arial"/>
          <w:szCs w:val="24"/>
        </w:rPr>
        <w:t>ste</w:t>
      </w:r>
      <w:r w:rsidR="00AE104C" w:rsidRPr="00652BAF">
        <w:rPr>
          <w:rFonts w:ascii="Arial" w:hAnsi="Arial" w:cs="Arial"/>
          <w:szCs w:val="24"/>
        </w:rPr>
        <w:t xml:space="preserve"> kretsene slik:</w:t>
      </w:r>
    </w:p>
    <w:p w14:paraId="672E032E" w14:textId="77777777" w:rsidR="00AE104C" w:rsidRPr="00652BAF" w:rsidRDefault="00AE104C" w:rsidP="00AE104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"/>
        <w:gridCol w:w="1636"/>
        <w:gridCol w:w="1890"/>
        <w:gridCol w:w="1677"/>
        <w:gridCol w:w="1677"/>
        <w:gridCol w:w="1677"/>
      </w:tblGrid>
      <w:tr w:rsidR="008055DD" w:rsidRPr="00652BAF" w14:paraId="45131720" w14:textId="5F9AD461" w:rsidTr="0074523E">
        <w:trPr>
          <w:trHeight w:val="586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CDEB0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BAF">
              <w:rPr>
                <w:rFonts w:ascii="Arial" w:hAnsi="Arial" w:cs="Arial"/>
                <w:b/>
                <w:sz w:val="24"/>
                <w:szCs w:val="24"/>
              </w:rPr>
              <w:t>År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8041F" w14:textId="07400529" w:rsidR="008055DD" w:rsidRPr="00652BAF" w:rsidRDefault="008055DD" w:rsidP="00805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Leirdue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2C83F" w14:textId="692E4D16" w:rsidR="00543C02" w:rsidRPr="00652BAF" w:rsidRDefault="003F627B" w:rsidP="00543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Leirdue</w:t>
            </w:r>
            <w:r w:rsidR="00543C02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TRAP</w:t>
            </w:r>
            <w:proofErr w:type="spellEnd"/>
            <w:r w:rsidR="00543C02">
              <w:rPr>
                <w:rFonts w:ascii="Arial" w:hAnsi="Arial" w:cs="Arial"/>
                <w:b/>
                <w:sz w:val="24"/>
                <w:szCs w:val="24"/>
              </w:rPr>
              <w:br/>
              <w:t>sted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B2FE6" w14:textId="7074F9CE" w:rsidR="003F627B" w:rsidRDefault="003F627B" w:rsidP="00805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Leirdue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SKEET</w:t>
            </w:r>
            <w:r w:rsidR="00543C02">
              <w:rPr>
                <w:rFonts w:ascii="Arial" w:hAnsi="Arial" w:cs="Arial"/>
                <w:b/>
                <w:sz w:val="24"/>
                <w:szCs w:val="24"/>
              </w:rPr>
              <w:br/>
              <w:t>sted</w:t>
            </w:r>
            <w:r w:rsidR="00543C02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26C8C818" w14:textId="2063DC16" w:rsidR="00543C02" w:rsidRPr="00652BAF" w:rsidRDefault="00543C02" w:rsidP="00543C02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104D3" w14:textId="45728DCC" w:rsidR="003F627B" w:rsidRPr="00652BAF" w:rsidRDefault="003F627B" w:rsidP="00543C0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Leirdue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FITACH</w:t>
            </w:r>
            <w:proofErr w:type="spellEnd"/>
            <w:r w:rsidR="00543C02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proofErr w:type="spellStart"/>
            <w:r w:rsidR="00543C02">
              <w:rPr>
                <w:rFonts w:ascii="Arial" w:hAnsi="Arial" w:cs="Arial"/>
                <w:b/>
                <w:sz w:val="24"/>
                <w:szCs w:val="24"/>
                <w:lang w:val="en-GB"/>
              </w:rPr>
              <w:t>sted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7191" w14:textId="63246681" w:rsidR="008055DD" w:rsidRPr="00652BAF" w:rsidRDefault="003F627B" w:rsidP="00543C0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Leirdue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Engelsk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sporting</w:t>
            </w:r>
            <w:r w:rsidR="003664D0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proofErr w:type="spellStart"/>
            <w:r w:rsidR="003664D0">
              <w:rPr>
                <w:rFonts w:ascii="Arial" w:hAnsi="Arial" w:cs="Arial"/>
                <w:b/>
                <w:sz w:val="24"/>
                <w:szCs w:val="24"/>
                <w:lang w:val="en-GB"/>
              </w:rPr>
              <w:t>sted</w:t>
            </w:r>
            <w:proofErr w:type="spellEnd"/>
          </w:p>
        </w:tc>
      </w:tr>
      <w:tr w:rsidR="008055DD" w:rsidRPr="00652BAF" w14:paraId="21679883" w14:textId="115BA9D6" w:rsidTr="0074523E">
        <w:trPr>
          <w:trHeight w:val="597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B05DD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52BAF">
              <w:rPr>
                <w:rFonts w:ascii="Arial" w:hAnsi="Arial" w:cs="Arial"/>
                <w:b/>
                <w:sz w:val="24"/>
                <w:szCs w:val="24"/>
                <w:lang w:val="en-GB"/>
              </w:rPr>
              <w:t>2024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C9D98" w14:textId="77F729F4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</w:t>
            </w:r>
            <w:r w:rsidR="005A08D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68D70" w14:textId="4C109C7F" w:rsidR="008055DD" w:rsidRPr="00652BAF" w:rsidRDefault="00966629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Kautokeino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CC485" w14:textId="55752DDF" w:rsidR="008055DD" w:rsidRPr="00652BAF" w:rsidRDefault="00966629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C236B" w14:textId="4136AA59" w:rsidR="008055DD" w:rsidRPr="00652BAF" w:rsidRDefault="00966629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Vadsø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2846" w14:textId="35B06F26" w:rsidR="008055DD" w:rsidRPr="00652BAF" w:rsidRDefault="00966629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</w:t>
            </w:r>
          </w:p>
        </w:tc>
      </w:tr>
      <w:tr w:rsidR="008055DD" w:rsidRPr="00652BAF" w14:paraId="4E19C86B" w14:textId="0308BB62" w:rsidTr="0074523E">
        <w:trPr>
          <w:trHeight w:val="586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2AEDC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BAF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FC85" w14:textId="27AFFBAC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NORDLAND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68E8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39061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BC13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49B1" w14:textId="36FC6613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DD" w:rsidRPr="00652BAF" w14:paraId="1A4918D2" w14:textId="5C5CA96C" w:rsidTr="0074523E">
        <w:trPr>
          <w:trHeight w:val="597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A8E75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BAF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F352" w14:textId="2556C7E8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824E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CB4C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D7BC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85D1" w14:textId="0BE4B9A0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DD" w:rsidRPr="00652BAF" w14:paraId="044BED3E" w14:textId="4C069E1C" w:rsidTr="0074523E">
        <w:trPr>
          <w:trHeight w:val="586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9FBBF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52BAF">
              <w:rPr>
                <w:rFonts w:ascii="Arial" w:hAnsi="Arial" w:cs="Arial"/>
                <w:b/>
                <w:sz w:val="24"/>
                <w:szCs w:val="24"/>
                <w:lang w:val="en-GB"/>
              </w:rPr>
              <w:t>2027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7E7E" w14:textId="0D3FE1A2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FINNMARK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72C8" w14:textId="11C4EBA6" w:rsidR="008055DD" w:rsidRPr="00652BAF" w:rsidRDefault="00966629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Neiden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1AD1" w14:textId="31E8AA3F" w:rsidR="008055DD" w:rsidRPr="00652BAF" w:rsidRDefault="00966629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Vadsø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8FF0" w14:textId="0C25A028" w:rsidR="008055DD" w:rsidRPr="00652BAF" w:rsidRDefault="00966629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Vadsø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C6353" w14:textId="79E58F2C" w:rsidR="008055DD" w:rsidRPr="00652BAF" w:rsidRDefault="00AE7F74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Neiden</w:t>
            </w:r>
          </w:p>
        </w:tc>
      </w:tr>
      <w:tr w:rsidR="008055DD" w:rsidRPr="00652BAF" w14:paraId="37635EAE" w14:textId="6BAB481B" w:rsidTr="0074523E">
        <w:trPr>
          <w:trHeight w:val="586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90B28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BAF">
              <w:rPr>
                <w:rFonts w:ascii="Arial" w:hAnsi="Arial" w:cs="Arial"/>
                <w:b/>
                <w:sz w:val="24"/>
                <w:szCs w:val="24"/>
              </w:rPr>
              <w:t>2028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011A" w14:textId="66BFA8DD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NORDLAND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4127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2EA4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0945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35A9" w14:textId="265CDC71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DD" w:rsidRPr="00652BAF" w14:paraId="2F1E3A68" w14:textId="77777777" w:rsidTr="0074523E">
        <w:trPr>
          <w:trHeight w:val="586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6362" w14:textId="5068EAA7" w:rsidR="008055DD" w:rsidRPr="00652BAF" w:rsidRDefault="008055DD" w:rsidP="00805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6A31" w14:textId="17C76695" w:rsidR="008055DD" w:rsidRPr="00652BAF" w:rsidRDefault="0062058C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8723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F912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F996" w14:textId="77777777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C55D" w14:textId="50CB068E" w:rsidR="008055DD" w:rsidRPr="00652BAF" w:rsidRDefault="008055DD" w:rsidP="0080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33FF0A" w14:textId="77777777" w:rsidR="00AE104C" w:rsidRPr="00652BAF" w:rsidRDefault="00AE104C" w:rsidP="00AE104C">
      <w:pPr>
        <w:rPr>
          <w:rFonts w:ascii="Arial" w:hAnsi="Arial" w:cs="Arial"/>
          <w:sz w:val="24"/>
          <w:szCs w:val="24"/>
        </w:rPr>
      </w:pPr>
    </w:p>
    <w:p w14:paraId="2F0AAA5A" w14:textId="35D347F7" w:rsidR="00AE104C" w:rsidRPr="00652BAF" w:rsidRDefault="00377B2A" w:rsidP="00AE1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Denne statutten kan revideres årlig etter behov.</w:t>
      </w:r>
    </w:p>
    <w:p w14:paraId="7D27E1AD" w14:textId="77777777" w:rsidR="00A07428" w:rsidRPr="00652BAF" w:rsidRDefault="00A07428">
      <w:pPr>
        <w:rPr>
          <w:rFonts w:ascii="Arial" w:hAnsi="Arial" w:cs="Arial"/>
          <w:sz w:val="24"/>
          <w:szCs w:val="24"/>
        </w:rPr>
      </w:pPr>
    </w:p>
    <w:sectPr w:rsidR="00A07428" w:rsidRPr="00652BAF" w:rsidSect="0012691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4C"/>
    <w:rsid w:val="000146D4"/>
    <w:rsid w:val="000D52FA"/>
    <w:rsid w:val="000D62E8"/>
    <w:rsid w:val="00126911"/>
    <w:rsid w:val="00155D8C"/>
    <w:rsid w:val="00163F79"/>
    <w:rsid w:val="00190000"/>
    <w:rsid w:val="001B145C"/>
    <w:rsid w:val="001E1C11"/>
    <w:rsid w:val="001E26B6"/>
    <w:rsid w:val="00225DC7"/>
    <w:rsid w:val="00301178"/>
    <w:rsid w:val="0032334E"/>
    <w:rsid w:val="003664D0"/>
    <w:rsid w:val="00377B2A"/>
    <w:rsid w:val="003A4E07"/>
    <w:rsid w:val="003F627B"/>
    <w:rsid w:val="0040119B"/>
    <w:rsid w:val="00444676"/>
    <w:rsid w:val="00444BB8"/>
    <w:rsid w:val="0044582B"/>
    <w:rsid w:val="004F4742"/>
    <w:rsid w:val="00543C02"/>
    <w:rsid w:val="00552468"/>
    <w:rsid w:val="00556BFB"/>
    <w:rsid w:val="00565408"/>
    <w:rsid w:val="005A08DB"/>
    <w:rsid w:val="0062058C"/>
    <w:rsid w:val="006409AB"/>
    <w:rsid w:val="00652BAF"/>
    <w:rsid w:val="00727969"/>
    <w:rsid w:val="007B00F6"/>
    <w:rsid w:val="008055DD"/>
    <w:rsid w:val="0082379F"/>
    <w:rsid w:val="00837855"/>
    <w:rsid w:val="008E2738"/>
    <w:rsid w:val="008F4347"/>
    <w:rsid w:val="00942712"/>
    <w:rsid w:val="00960F1E"/>
    <w:rsid w:val="00966629"/>
    <w:rsid w:val="009D57E7"/>
    <w:rsid w:val="00A07428"/>
    <w:rsid w:val="00AB5D0A"/>
    <w:rsid w:val="00AE104C"/>
    <w:rsid w:val="00AE7F74"/>
    <w:rsid w:val="00B02072"/>
    <w:rsid w:val="00B87A85"/>
    <w:rsid w:val="00B96089"/>
    <w:rsid w:val="00BC58AC"/>
    <w:rsid w:val="00C012D0"/>
    <w:rsid w:val="00DB799C"/>
    <w:rsid w:val="00DD3F73"/>
    <w:rsid w:val="00DF2289"/>
    <w:rsid w:val="00E856E5"/>
    <w:rsid w:val="00E90503"/>
    <w:rsid w:val="00F14720"/>
    <w:rsid w:val="00FB6854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20E2A5"/>
  <w15:chartTrackingRefBased/>
  <w15:docId w15:val="{EA0D96D4-6915-43C8-864A-7BAE8C02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E104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FF0000"/>
      <w:sz w:val="24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nhideWhenUsed/>
    <w:qFormat/>
    <w:rsid w:val="00AE104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semiHidden/>
    <w:rsid w:val="00AE104C"/>
    <w:rPr>
      <w:rFonts w:ascii="Times New Roman" w:eastAsia="Times New Roman" w:hAnsi="Times New Roman" w:cs="Times New Roman"/>
      <w:color w:val="FF0000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AE104C"/>
    <w:rPr>
      <w:rFonts w:ascii="Times New Roman" w:eastAsia="Times New Roman" w:hAnsi="Times New Roman" w:cs="Times New Roman"/>
      <w:b/>
      <w:bCs/>
      <w:lang w:eastAsia="nb-NO"/>
    </w:rPr>
  </w:style>
  <w:style w:type="paragraph" w:styleId="Brdtekst">
    <w:name w:val="Body Text"/>
    <w:basedOn w:val="Normal"/>
    <w:link w:val="BrdtekstTegn"/>
    <w:unhideWhenUsed/>
    <w:rsid w:val="00AE1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AE104C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82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Blokhus</dc:creator>
  <cp:keywords/>
  <dc:description/>
  <cp:lastModifiedBy>Gunnar Nordgård</cp:lastModifiedBy>
  <cp:revision>2</cp:revision>
  <cp:lastPrinted>2023-10-17T10:34:00Z</cp:lastPrinted>
  <dcterms:created xsi:type="dcterms:W3CDTF">2023-12-13T22:19:00Z</dcterms:created>
  <dcterms:modified xsi:type="dcterms:W3CDTF">2023-12-13T22:19:00Z</dcterms:modified>
</cp:coreProperties>
</file>